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Pr="00030EC5" w:rsidRDefault="00C656C3" w:rsidP="00030EC5">
      <w:pPr>
        <w:pStyle w:val="Title"/>
      </w:pPr>
      <w:r w:rsidRPr="00030EC5">
        <w:t>Applied Analytics Practicum - Enverus</w:t>
      </w:r>
    </w:p>
    <w:p w14:paraId="784F4658" w14:textId="2E33B916" w:rsidR="00486910" w:rsidRPr="00C5782F" w:rsidRDefault="006619EE" w:rsidP="00C5782F">
      <w:pPr>
        <w:pStyle w:val="Heading1"/>
      </w:pPr>
      <w:r w:rsidRPr="00C5782F">
        <w:t>Introduction</w:t>
      </w:r>
    </w:p>
    <w:p w14:paraId="38EADD1E" w14:textId="77777777" w:rsidR="007419E9" w:rsidRDefault="007419E9" w:rsidP="006A3C79"/>
    <w:p w14:paraId="5F742C26" w14:textId="42D67922"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252E00">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3BE7A43E" w14:textId="2C775E46" w:rsidR="006A3C79" w:rsidRPr="006A3C79" w:rsidRDefault="006A3C79" w:rsidP="006A3C79">
      <w:pPr>
        <w:ind w:firstLine="720"/>
      </w:pPr>
      <w:r w:rsidRPr="006A3C79">
        <w:t xml:space="preserve">This project aims to investigate the methodologies utilized for predicting the performance of solar </w:t>
      </w:r>
      <w:r w:rsidR="007402EC">
        <w:t>energy generation</w:t>
      </w:r>
      <w:r w:rsidRPr="006A3C79">
        <w:t xml:space="preserve">, with a specific focus on the geographical impact and modeling techniques employed. </w:t>
      </w:r>
      <w:r w:rsidR="00271631">
        <w:t>O</w:t>
      </w:r>
      <w:r>
        <w:t>ur</w:t>
      </w:r>
      <w:r w:rsidRPr="006A3C79">
        <w:t xml:space="preserve"> team will </w:t>
      </w:r>
      <w:r w:rsidR="00271631">
        <w:t>experiment on</w:t>
      </w:r>
      <w:r w:rsidRPr="006A3C79">
        <w:t xml:space="preserve"> </w:t>
      </w:r>
      <w:r w:rsidR="00F72EC5">
        <w:t>different models with</w:t>
      </w:r>
      <w:r w:rsidRPr="006A3C79">
        <w:t xml:space="preserve"> distinct parameters</w:t>
      </w:r>
      <w:r w:rsidR="00271631">
        <w:t xml:space="preserve"> to</w:t>
      </w:r>
      <w:r w:rsidRPr="006A3C79">
        <w:t xml:space="preserve"> </w:t>
      </w:r>
      <w:r w:rsidR="00E40E94">
        <w:t>comprehensively compare and contrast</w:t>
      </w:r>
      <w:r w:rsidRPr="006A3C79">
        <w:t xml:space="preserve"> various modeling scenarios. This project </w:t>
      </w:r>
      <w:r w:rsidR="00E40E94">
        <w:t xml:space="preserve">inspires us to combine multiple data sources and develop specific modeling techniques to explore the implications of predicting solar </w:t>
      </w:r>
      <w:r w:rsidR="007402EC">
        <w:t xml:space="preserve">energy </w:t>
      </w:r>
      <w:r w:rsidR="00E40E94">
        <w:t>performance</w:t>
      </w:r>
      <w:r w:rsidRPr="006A3C79">
        <w:t>.</w:t>
      </w:r>
    </w:p>
    <w:p w14:paraId="2EE9AF36" w14:textId="09B561E1" w:rsidR="006A3C79" w:rsidRDefault="006A3C79" w:rsidP="006A3C79">
      <w:pPr>
        <w:ind w:firstLine="720"/>
      </w:pPr>
      <w:r w:rsidRPr="006A3C79">
        <w:t xml:space="preserve">The problem statement at the core of this project revolves around comparing and contrasting different design options concerning </w:t>
      </w:r>
      <w:r w:rsidR="00E40E94">
        <w:t>utilizing</w:t>
      </w:r>
      <w:r w:rsidRPr="006A3C79">
        <w:t xml:space="preserve"> location-specific source data and alternative modeling techniques. Enverus will contribute anonymized data sets encompassing input and target variables</w:t>
      </w:r>
      <w:r w:rsidR="00252E00">
        <w:t xml:space="preserve"> based on the data from Californio ISO toward the actual solar mega-watt generation </w:t>
      </w:r>
      <w:sdt>
        <w:sdtPr>
          <w:id w:val="-781101694"/>
          <w:citation/>
        </w:sdtPr>
        <w:sdtContent>
          <w:r w:rsidR="00252E00">
            <w:fldChar w:fldCharType="begin"/>
          </w:r>
          <w:r w:rsidR="00252E00">
            <w:instrText xml:space="preserve"> CITATION Cal23 \l 1033 </w:instrText>
          </w:r>
          <w:r w:rsidR="00252E00">
            <w:fldChar w:fldCharType="separate"/>
          </w:r>
          <w:r w:rsidR="00252E00">
            <w:rPr>
              <w:noProof/>
            </w:rPr>
            <w:t>(California ISO, 2023)</w:t>
          </w:r>
          <w:r w:rsidR="00252E00">
            <w:fldChar w:fldCharType="end"/>
          </w:r>
        </w:sdtContent>
      </w:sdt>
      <w:r w:rsidRPr="006A3C79">
        <w:t>. The design matrix adopted for this study incorporates a variety of data sources, ranging from macro to meso and micro</w:t>
      </w:r>
      <w:r w:rsidR="00E40E94">
        <w:t>-</w:t>
      </w:r>
      <w:r w:rsidRPr="006A3C79">
        <w:t xml:space="preserve">regions in proximity to the area under investigation, as well as multiple </w:t>
      </w:r>
      <w:r w:rsidR="00C70732">
        <w:t xml:space="preserve">time-series </w:t>
      </w:r>
      <w:r w:rsidRPr="006A3C79">
        <w:t>model</w:t>
      </w:r>
      <w:r w:rsidR="00C70732">
        <w:t>s</w:t>
      </w:r>
      <w:r w:rsidR="00E40E94">
        <w:t>,</w:t>
      </w:r>
      <w:r w:rsidRPr="006A3C79">
        <w:t xml:space="preserve"> including Linear Regression,</w:t>
      </w:r>
      <w:r w:rsidR="00C70732">
        <w:t xml:space="preserve"> </w:t>
      </w:r>
      <w:r w:rsidR="001546F3">
        <w:t>Random Forest</w:t>
      </w:r>
      <w:r w:rsidR="00C70732">
        <w:t xml:space="preserve">, or </w:t>
      </w:r>
      <w:proofErr w:type="spellStart"/>
      <w:r w:rsidR="00C70732">
        <w:t>XGBoost</w:t>
      </w:r>
      <w:proofErr w:type="spellEnd"/>
      <w:r w:rsidRPr="006A3C79">
        <w:t xml:space="preserve">. The project's overarching objective is </w:t>
      </w:r>
      <w:r w:rsidR="00C70732">
        <w:t xml:space="preserve">to be able to answer the </w:t>
      </w:r>
      <w:r w:rsidR="00086585">
        <w:t>following hypothesis questions.</w:t>
      </w:r>
    </w:p>
    <w:p w14:paraId="3B61E555" w14:textId="0491E715" w:rsidR="00C5782F" w:rsidRPr="001F1C5A" w:rsidRDefault="00C5782F" w:rsidP="00C5782F">
      <w:r>
        <w:t>Hypothes</w:t>
      </w:r>
      <w:r w:rsidR="004351C0">
        <w:t>es</w:t>
      </w:r>
      <w:r>
        <w:t>:</w:t>
      </w:r>
    </w:p>
    <w:p w14:paraId="35A7C40C" w14:textId="635BAF87" w:rsidR="00C5782F" w:rsidRPr="001F1C5A" w:rsidRDefault="00C5782F" w:rsidP="00C5782F">
      <w:pPr>
        <w:pStyle w:val="ListParagraph"/>
        <w:numPr>
          <w:ilvl w:val="0"/>
          <w:numId w:val="2"/>
        </w:numPr>
      </w:pPr>
      <w:r w:rsidRPr="001F1C5A">
        <w:t xml:space="preserve">When comparing generic data sources and traditional modeling methods to solar </w:t>
      </w:r>
      <w:r w:rsidR="007402EC">
        <w:t>energy-generating</w:t>
      </w:r>
      <w:r w:rsidRPr="001F1C5A">
        <w:t xml:space="preserve"> performance prediction, how does </w:t>
      </w:r>
      <w:r w:rsidR="00E40E94">
        <w:t>integrating</w:t>
      </w:r>
      <w:r w:rsidRPr="001F1C5A">
        <w:t xml:space="preserve"> location-specific data sources and sophisticated modeling techniques affect </w:t>
      </w:r>
      <w:r w:rsidR="00E40E94">
        <w:t xml:space="preserve">the </w:t>
      </w:r>
      <w:r w:rsidRPr="001F1C5A">
        <w:t>accuracy and predictive performance?</w:t>
      </w:r>
    </w:p>
    <w:p w14:paraId="0DE23D9A" w14:textId="1A9ACE1D" w:rsidR="00C5782F" w:rsidRDefault="00C5782F" w:rsidP="00C5782F">
      <w:pPr>
        <w:pStyle w:val="ListParagraph"/>
        <w:numPr>
          <w:ilvl w:val="0"/>
          <w:numId w:val="2"/>
        </w:numPr>
      </w:pPr>
      <w:r w:rsidRPr="001F1C5A">
        <w:t xml:space="preserve">Moreover, how might these enhancements help energy firms maximize operations, allocate resources, and pinpoint areas with the </w:t>
      </w:r>
      <w:r w:rsidR="00E40E94">
        <w:t>most significan</w:t>
      </w:r>
      <w:r w:rsidRPr="001F1C5A">
        <w:t>t potential for solar power generation?</w:t>
      </w:r>
    </w:p>
    <w:p w14:paraId="2A9128C0" w14:textId="77777777" w:rsidR="00570299" w:rsidRDefault="00570299" w:rsidP="00C5782F">
      <w:pPr>
        <w:ind w:firstLine="720"/>
      </w:pPr>
    </w:p>
    <w:p w14:paraId="59996A8C" w14:textId="1E9B3017" w:rsidR="001F1C5A" w:rsidRPr="001F1C5A" w:rsidRDefault="006A3C79" w:rsidP="00C5782F">
      <w:pPr>
        <w:ind w:firstLine="720"/>
      </w:pPr>
      <w:r w:rsidRPr="006A3C79">
        <w:t xml:space="preserve">The findings are expected to </w:t>
      </w:r>
      <w:r w:rsidR="009670FB">
        <w:t>gain</w:t>
      </w:r>
      <w:r w:rsidRPr="006A3C79">
        <w:t xml:space="preserve"> valuable insights </w:t>
      </w:r>
      <w:r w:rsidR="00DD3228" w:rsidRPr="006A3C79">
        <w:t>into</w:t>
      </w:r>
      <w:r w:rsidRPr="006A3C79">
        <w:t xml:space="preserve"> the renewable energy industry</w:t>
      </w:r>
      <w:r w:rsidR="00441BA9">
        <w:t xml:space="preserve"> and</w:t>
      </w:r>
      <w:r w:rsidRPr="006A3C79">
        <w:t xml:space="preserve"> </w:t>
      </w:r>
      <w:r w:rsidR="000639A2" w:rsidRPr="006A3C79">
        <w:t>aid</w:t>
      </w:r>
      <w:r w:rsidRPr="006A3C79">
        <w:t xml:space="preserve"> in </w:t>
      </w:r>
      <w:r w:rsidR="00E40E94">
        <w:t>developing</w:t>
      </w:r>
      <w:r w:rsidRPr="006A3C79">
        <w:t xml:space="preserve"> more accurate and efficient modeling techniques. Ultimately, this project endeavors to facilitate informed decision-making in the planning and implementation of solar farms, promoting the adoption of sustainable energy solutions and furthering the advancement of the renewable energy sector.</w:t>
      </w:r>
    </w:p>
    <w:p w14:paraId="3194156B" w14:textId="77777777" w:rsidR="001F1C5A" w:rsidRPr="007419E9" w:rsidRDefault="001F1C5A" w:rsidP="006A3C79">
      <w:pPr>
        <w:ind w:firstLine="720"/>
      </w:pPr>
    </w:p>
    <w:p w14:paraId="289DACC0" w14:textId="323C0D86" w:rsidR="006619EE" w:rsidRDefault="006619EE" w:rsidP="00C5782F">
      <w:pPr>
        <w:pStyle w:val="Heading1"/>
      </w:pPr>
      <w:r w:rsidRPr="007419E9">
        <w:lastRenderedPageBreak/>
        <w:t xml:space="preserve">Literature </w:t>
      </w:r>
      <w:r w:rsidR="00B25DCD">
        <w:t>review</w:t>
      </w:r>
    </w:p>
    <w:p w14:paraId="0432DF04" w14:textId="77777777" w:rsidR="009C0475" w:rsidRPr="009C0475" w:rsidRDefault="009C0475" w:rsidP="009C0475"/>
    <w:p w14:paraId="232CB782" w14:textId="285A94F0"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03B12A45"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photovoltaic 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Pr>
              <w:noProof/>
            </w:rPr>
            <w:t>(Chikate &amp; Sadawarte, 2015)</w:t>
          </w:r>
          <w:r>
            <w:fldChar w:fldCharType="end"/>
          </w:r>
        </w:sdtContent>
      </w:sdt>
      <w:r>
        <w:t xml:space="preserve">. Therefore, in our data collection process, we aim to collect these additional data points in order to obtain a comprehensive overview of all significant factors affecting the performance of solar </w:t>
      </w:r>
      <w:r w:rsidR="007402EC">
        <w:t>energy generation</w:t>
      </w:r>
      <w:r>
        <w:t>.</w:t>
      </w:r>
    </w:p>
    <w:p w14:paraId="4EF0190F" w14:textId="66165038"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C5782F">
      <w:pPr>
        <w:pStyle w:val="Heading1"/>
      </w:pPr>
      <w:r>
        <w:lastRenderedPageBreak/>
        <w:t>Methodology</w:t>
      </w:r>
    </w:p>
    <w:p w14:paraId="6161F8E1" w14:textId="218FC857" w:rsidR="00612E4E" w:rsidRDefault="00554DE1" w:rsidP="00E157D1">
      <w:pPr>
        <w:ind w:left="360" w:firstLine="360"/>
      </w:pPr>
      <w:r>
        <w:t>For this section of the study, we have formed an e</w:t>
      </w:r>
      <w:r w:rsidRPr="00554DE1">
        <w:t>xtract, transform, and load (ETL)</w:t>
      </w:r>
      <w:r>
        <w:t xml:space="preserve"> data pipeline for our data and processes</w:t>
      </w:r>
      <w:r w:rsidR="008169F2">
        <w:t xml:space="preserve"> in the graph below (Figure 1)</w:t>
      </w:r>
      <w:r>
        <w:t>.</w:t>
      </w:r>
    </w:p>
    <w:p w14:paraId="7C2316CF" w14:textId="733C03D4" w:rsidR="00554DE1" w:rsidRDefault="00554DE1" w:rsidP="00554DE1">
      <w:r>
        <w:rPr>
          <w:noProof/>
        </w:rPr>
        <w:drawing>
          <wp:anchor distT="0" distB="0" distL="114300" distR="114300" simplePos="0" relativeHeight="251659264" behindDoc="0" locked="0" layoutInCell="1" allowOverlap="1" wp14:anchorId="4D8DE220" wp14:editId="5D107BF7">
            <wp:simplePos x="0" y="0"/>
            <wp:positionH relativeFrom="margin">
              <wp:posOffset>-468630</wp:posOffset>
            </wp:positionH>
            <wp:positionV relativeFrom="paragraph">
              <wp:posOffset>241935</wp:posOffset>
            </wp:positionV>
            <wp:extent cx="7339330" cy="3982085"/>
            <wp:effectExtent l="0" t="0" r="0" b="0"/>
            <wp:wrapTopAndBottom/>
            <wp:docPr id="21245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8027" name="Picture 1"/>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7339330" cy="3982085"/>
                    </a:xfrm>
                    <a:prstGeom prst="rect">
                      <a:avLst/>
                    </a:prstGeom>
                  </pic:spPr>
                </pic:pic>
              </a:graphicData>
            </a:graphic>
            <wp14:sizeRelH relativeFrom="margin">
              <wp14:pctWidth>0</wp14:pctWidth>
            </wp14:sizeRelH>
            <wp14:sizeRelV relativeFrom="margin">
              <wp14:pctHeight>0</wp14:pctHeight>
            </wp14:sizeRelV>
          </wp:anchor>
        </w:drawing>
      </w:r>
    </w:p>
    <w:p w14:paraId="692F1036" w14:textId="15979501" w:rsidR="00554DE1" w:rsidRDefault="00554DE1" w:rsidP="00554DE1">
      <w:pPr>
        <w:pStyle w:val="Caption"/>
        <w:jc w:val="center"/>
      </w:pPr>
      <w:r>
        <w:t xml:space="preserve">Figure </w:t>
      </w:r>
      <w:fldSimple w:instr=" SEQ Figure \* ARABIC ">
        <w:r>
          <w:rPr>
            <w:noProof/>
          </w:rPr>
          <w:t>1</w:t>
        </w:r>
      </w:fldSimple>
      <w:r>
        <w:t>. ETL Data Pipeline</w:t>
      </w:r>
    </w:p>
    <w:p w14:paraId="64A3D4AE" w14:textId="77777777" w:rsidR="00554DE1" w:rsidRPr="007B4F2D" w:rsidRDefault="00554DE1" w:rsidP="00554DE1">
      <w:pPr>
        <w:ind w:left="360"/>
      </w:pPr>
    </w:p>
    <w:p w14:paraId="4D76FDD7" w14:textId="6988A57A" w:rsidR="007419E9" w:rsidRDefault="006A3C79" w:rsidP="006A3C79">
      <w:pPr>
        <w:pStyle w:val="Heading2"/>
      </w:pPr>
      <w:r>
        <w:t xml:space="preserve">3.1 </w:t>
      </w:r>
      <w:r w:rsidR="006619EE">
        <w:t>Data Collection</w:t>
      </w:r>
    </w:p>
    <w:p w14:paraId="40F56880" w14:textId="4F69BB10"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p>
    <w:p w14:paraId="79F632C2" w14:textId="7E65F7BB" w:rsidR="00597962" w:rsidRDefault="000F52CE" w:rsidP="00B2795F">
      <w:pPr>
        <w:ind w:firstLine="720"/>
      </w:pPr>
      <w:r>
        <w:t>Firstly, we will need to i</w:t>
      </w:r>
      <w:r w:rsidR="00597962">
        <w:t>dentif</w:t>
      </w:r>
      <w:r>
        <w:t>y</w:t>
      </w:r>
      <w:r w:rsidR="00597962">
        <w:t xml:space="preserve"> </w:t>
      </w:r>
      <w:r>
        <w:t xml:space="preserve">relevant </w:t>
      </w:r>
      <w:r w:rsidR="00597962">
        <w:t>data sources</w:t>
      </w:r>
      <w:r>
        <w:t>. As part of our</w:t>
      </w:r>
      <w:r w:rsidR="00597962">
        <w:t xml:space="preserve"> collaboration with Enverus, </w:t>
      </w:r>
      <w:r>
        <w:t xml:space="preserve">we have been provided simplified datasets of timestamps and actual measure of mega-watts generated.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 (such as latitude and longitude). In a second time,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 and wind speed)</w:t>
      </w:r>
      <w:r>
        <w:t>.</w:t>
      </w:r>
      <w:r w:rsidR="00B2795F">
        <w:t xml:space="preserve"> In this regard, we will use the data of the specific location from </w:t>
      </w:r>
      <w:proofErr w:type="spellStart"/>
      <w:r w:rsidR="00B2795F">
        <w:t>OpenWeather</w:t>
      </w:r>
      <w:proofErr w:type="spellEnd"/>
      <w:r w:rsidR="00B2795F">
        <w:t xml:space="preserve"> </w:t>
      </w:r>
      <w:sdt>
        <w:sdtPr>
          <w:id w:val="-84533130"/>
          <w:citation/>
        </w:sdtPr>
        <w:sdtContent>
          <w:r w:rsidR="00B2795F">
            <w:fldChar w:fldCharType="begin"/>
          </w:r>
          <w:r w:rsidR="00B2795F">
            <w:instrText xml:space="preserve"> CITATION Ope23 \l 1033 </w:instrText>
          </w:r>
          <w:r w:rsidR="00B2795F">
            <w:fldChar w:fldCharType="separate"/>
          </w:r>
          <w:r w:rsidR="00B2795F">
            <w:rPr>
              <w:noProof/>
            </w:rPr>
            <w:t>(OpenWeather, 2023)</w:t>
          </w:r>
          <w:r w:rsidR="00B2795F">
            <w:fldChar w:fldCharType="end"/>
          </w:r>
        </w:sdtContent>
      </w:sdt>
      <w:r w:rsidR="00B2795F">
        <w:t>.</w:t>
      </w:r>
    </w:p>
    <w:p w14:paraId="6094EE85" w14:textId="35FDB618" w:rsidR="00597962" w:rsidRDefault="000F52CE" w:rsidP="00B2795F">
      <w:pPr>
        <w:ind w:firstLine="720"/>
      </w:pPr>
      <w:r>
        <w:t>Then, regarding the d</w:t>
      </w:r>
      <w:r w:rsidR="00597962">
        <w:t>ata collection</w:t>
      </w:r>
      <w:r w:rsidR="007402EC">
        <w:t>, we will obtain the identified data from reliable sources, including</w:t>
      </w:r>
      <w:r w:rsidR="00597962">
        <w:t xml:space="preserve"> Enverus proprietary data sets, publicly available data sets, academic research repositories</w:t>
      </w:r>
      <w:r w:rsidR="007402EC">
        <w:t>,</w:t>
      </w:r>
      <w:r w:rsidR="00597962">
        <w:t xml:space="preserve"> and industry reports. The data will be obtained in a structured format for efficient preprocessing and modeling.</w:t>
      </w:r>
    </w:p>
    <w:p w14:paraId="65EC3CBB" w14:textId="6F5FD36D" w:rsidR="00597962" w:rsidRDefault="000F52CE" w:rsidP="00B2795F">
      <w:pPr>
        <w:ind w:firstLine="720"/>
      </w:pPr>
      <w:r>
        <w:lastRenderedPageBreak/>
        <w:t>Indeed, we will attempt to maintain a high level of d</w:t>
      </w:r>
      <w:r w:rsidR="00597962">
        <w:t>ata quality</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Any necessary data cleansing or corrections will be carried out to improve the overall quality of the dataset.</w:t>
      </w:r>
    </w:p>
    <w:p w14:paraId="07E5F87B" w14:textId="77777777" w:rsidR="00597962" w:rsidRPr="00597962" w:rsidRDefault="00597962" w:rsidP="00597962"/>
    <w:p w14:paraId="194A624A" w14:textId="0EB84260" w:rsidR="006619EE" w:rsidRDefault="006A3C79" w:rsidP="006A3C79">
      <w:pPr>
        <w:pStyle w:val="Heading2"/>
      </w:pPr>
      <w:r>
        <w:t xml:space="preserve">3.2 </w:t>
      </w:r>
      <w:r w:rsidR="006619EE">
        <w:t>Preprocessing</w:t>
      </w:r>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613F7462" w:rsidR="00597962" w:rsidRDefault="000F52CE" w:rsidP="00B2795F">
      <w:pPr>
        <w:ind w:firstLine="720"/>
      </w:pPr>
      <w:r>
        <w:t xml:space="preserve">We will start with </w:t>
      </w:r>
      <w:r w:rsidR="00597962">
        <w:t>cleaning</w:t>
      </w:r>
      <w:r>
        <w:t xml:space="preserve"> the data.</w:t>
      </w:r>
      <w:r w:rsidR="00597962">
        <w:t xml:space="preserve"> Any missing, erroneous</w:t>
      </w:r>
      <w:r w:rsidR="007402EC">
        <w:t>,</w:t>
      </w:r>
      <w:r w:rsidR="00597962">
        <w:t xml:space="preserve"> or inconsistent data points identified during the data collection phase are addressed. Missing values may be imputed using appropriate techniques, while erroneous or inconsistent data points are corrected or removed based on predefined criteria.</w:t>
      </w:r>
    </w:p>
    <w:p w14:paraId="6DEE0522" w14:textId="2681CB0D"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collected dataset to identify relevant features that contribute significantly to the prediction of solar farm performance. This step involves </w:t>
      </w:r>
      <w:r>
        <w:t xml:space="preserve">establishing a </w:t>
      </w:r>
      <w:r w:rsidR="00597962">
        <w:t xml:space="preserve">correlation </w:t>
      </w:r>
      <w:r>
        <w:t xml:space="preserve">matrix </w:t>
      </w:r>
      <w:r w:rsidR="00597962">
        <w:t>between variables, performing feature importance analysis, and using domain knowledge to select the most informative features for modelling.</w:t>
      </w:r>
    </w:p>
    <w:p w14:paraId="4ED3690B" w14:textId="5C3656F5" w:rsidR="006619EE" w:rsidRDefault="000F52CE" w:rsidP="00B2795F">
      <w:pPr>
        <w:ind w:firstLine="720"/>
      </w:pPr>
      <w:r>
        <w:t>Last but not least, we will proceed with fe</w:t>
      </w:r>
      <w:r w:rsidR="00597962">
        <w:t>ature scaling and transformation</w:t>
      </w:r>
      <w:r>
        <w:t>.</w:t>
      </w:r>
      <w:r w:rsidR="00597962">
        <w:t xml:space="preserve"> </w:t>
      </w:r>
      <w:r w:rsidR="007402EC">
        <w:t xml:space="preserve">Certain features may require scaling or transformation to ensure compatibility and optimal performance, </w:t>
      </w:r>
      <w:r w:rsidR="004732DC">
        <w:t xml:space="preserve">as machine learning algorithm </w:t>
      </w:r>
      <w:r w:rsidR="00AB1D39">
        <w:t>can interpret</w:t>
      </w:r>
      <w:r w:rsidR="004732DC">
        <w:t xml:space="preserve"> only numerical data</w:t>
      </w:r>
      <w:r w:rsidR="00597962">
        <w:t xml:space="preserve">. </w:t>
      </w:r>
      <w:r>
        <w:t xml:space="preserve">We will proceed with </w:t>
      </w:r>
      <w:r w:rsidR="007402EC">
        <w:t>normalizing the numerical data and transforming</w:t>
      </w:r>
      <w:r>
        <w:t xml:space="preserve"> the categorical data into dummy variable columns.</w:t>
      </w:r>
    </w:p>
    <w:p w14:paraId="6738D507" w14:textId="77777777" w:rsidR="00B2795F" w:rsidRDefault="00B2795F" w:rsidP="00B2795F"/>
    <w:p w14:paraId="6615542E" w14:textId="25FB1DAE" w:rsidR="006619EE" w:rsidRDefault="006A3C79" w:rsidP="006A3C79">
      <w:pPr>
        <w:pStyle w:val="Heading2"/>
      </w:pPr>
      <w:r>
        <w:t xml:space="preserve">3.3 </w:t>
      </w:r>
      <w:r w:rsidR="006619EE">
        <w:t>Data Modeling</w:t>
      </w:r>
    </w:p>
    <w:p w14:paraId="61C23591" w14:textId="503E7F22" w:rsidR="00B2795F" w:rsidRDefault="00597962" w:rsidP="00B2795F">
      <w:pPr>
        <w:ind w:firstLine="720"/>
      </w:pPr>
      <w:r>
        <w:t>The data modeling phase focuses on developing models to predict solar farm performance based on the collected and preprocessed data.</w:t>
      </w:r>
    </w:p>
    <w:p w14:paraId="37BE7409" w14:textId="7A75AA37" w:rsidR="00597962" w:rsidRDefault="00597962" w:rsidP="00B2795F">
      <w:pPr>
        <w:ind w:firstLine="720"/>
      </w:pPr>
      <w:r>
        <w:t xml:space="preserve">Based on the </w:t>
      </w:r>
      <w:r w:rsidR="007402EC">
        <w:t>study's objectives and the literature review findings</w:t>
      </w:r>
      <w:r>
        <w:t xml:space="preserve">, we will select a range of modeling techniques to explore. These </w:t>
      </w:r>
      <w:r w:rsidR="00B2795F">
        <w:t>will</w:t>
      </w:r>
      <w:r>
        <w:t xml:space="preserve"> include traditional statistical models</w:t>
      </w:r>
      <w:r w:rsidR="00B2795F">
        <w:t xml:space="preserve"> like multi-</w:t>
      </w:r>
      <w:r>
        <w:t>linear regression</w:t>
      </w:r>
      <w:r w:rsidR="00B2795F">
        <w:t xml:space="preserve"> and</w:t>
      </w:r>
      <w:r>
        <w:t xml:space="preserve"> machine learning algorithms (</w:t>
      </w:r>
      <w:proofErr w:type="gramStart"/>
      <w:r>
        <w:t>e.g.</w:t>
      </w:r>
      <w:r w:rsidR="007402EC">
        <w:t>,</w:t>
      </w:r>
      <w:r w:rsidR="00B2795F">
        <w:t>:</w:t>
      </w:r>
      <w:proofErr w:type="gramEnd"/>
      <w:r w:rsidR="00B2795F">
        <w:t xml:space="preserve"> </w:t>
      </w:r>
      <w:r>
        <w:t>random forests</w:t>
      </w:r>
      <w:r w:rsidR="00B2795F">
        <w:t xml:space="preserve"> and extreme gradient boosting</w:t>
      </w:r>
      <w:r>
        <w:t>)</w:t>
      </w:r>
      <w:r w:rsidR="00B2795F">
        <w:t>.</w:t>
      </w:r>
    </w:p>
    <w:p w14:paraId="735548BE" w14:textId="71855808" w:rsidR="00597962" w:rsidRDefault="00B2795F" w:rsidP="00B2795F">
      <w:pPr>
        <w:ind w:firstLine="720"/>
      </w:pPr>
      <w:r>
        <w:t>Then, we will focus on m</w:t>
      </w:r>
      <w:r w:rsidR="00597962">
        <w:t>odel development</w:t>
      </w:r>
      <w:r>
        <w:t>.</w:t>
      </w:r>
      <w:r w:rsidR="00597962">
        <w:t xml:space="preserve"> </w:t>
      </w:r>
      <w:r w:rsidR="007402EC">
        <w:t>We will develop and train the models using the preprocessed dataset for each selected modeling technique</w:t>
      </w:r>
      <w:r w:rsidR="00597962">
        <w:t xml:space="preserve">. This includes partitioning the dataset into training and test subsets, </w:t>
      </w:r>
      <w:r w:rsidR="004A7927">
        <w:t>optimizing</w:t>
      </w:r>
      <w:r w:rsidR="00597962">
        <w:t xml:space="preserve"> model parameters, and evaluating model performance using appropriate evaluation metrics (e.g., </w:t>
      </w:r>
      <w:r>
        <w:t xml:space="preserve">root </w:t>
      </w:r>
      <w:r w:rsidR="00597962">
        <w:t>mean squared error, R-squared).</w:t>
      </w:r>
    </w:p>
    <w:p w14:paraId="63B901A4" w14:textId="238F1DD9" w:rsidR="006619EE" w:rsidRDefault="00B2795F" w:rsidP="00B2795F">
      <w:pPr>
        <w:ind w:firstLine="720"/>
      </w:pPr>
      <w:r>
        <w:t xml:space="preserve">Additionally, we will design an </w:t>
      </w:r>
      <w:r w:rsidR="00597962">
        <w:t>evaluation</w:t>
      </w:r>
      <w:r>
        <w:t xml:space="preserve"> of the models.</w:t>
      </w:r>
      <w:r w:rsidR="00597962">
        <w:t xml:space="preserve"> The developed models will be evaluated using cross-validation techniques to assess their </w:t>
      </w:r>
      <w:r w:rsidR="004A7927">
        <w:t>generalization</w:t>
      </w:r>
      <w:r w:rsidR="00597962">
        <w:t xml:space="preserve"> performance and robustness. We will </w:t>
      </w:r>
      <w:r w:rsidR="004A7927">
        <w:t>analyze</w:t>
      </w:r>
      <w:r w:rsidR="00597962">
        <w:t xml:space="preserve"> and compare the predictive capabilities of the models, considering factors such as accuracy, precision, recall</w:t>
      </w:r>
      <w:r w:rsidR="007402EC">
        <w:t>,</w:t>
      </w:r>
      <w:r w:rsidR="00597962">
        <w:t xml:space="preserve"> and computational efficiency.</w:t>
      </w:r>
    </w:p>
    <w:p w14:paraId="26E51C6A" w14:textId="77777777" w:rsidR="006619EE" w:rsidRDefault="006619EE" w:rsidP="006A3C79"/>
    <w:p w14:paraId="4B5217E4" w14:textId="651C292B" w:rsidR="006619EE" w:rsidRDefault="006A3C79" w:rsidP="006A3C79">
      <w:pPr>
        <w:pStyle w:val="Heading2"/>
      </w:pPr>
      <w:r>
        <w:lastRenderedPageBreak/>
        <w:t xml:space="preserve">3.4 </w:t>
      </w:r>
      <w:r w:rsidR="006619EE">
        <w:t>Experimentation Design</w:t>
      </w:r>
    </w:p>
    <w:p w14:paraId="34A028A7" w14:textId="3AB3D5C7" w:rsidR="00AB3E0C" w:rsidRDefault="00597962" w:rsidP="00554DE1">
      <w:pPr>
        <w:ind w:firstLine="720"/>
      </w:pPr>
      <w:r>
        <w:t xml:space="preserve">The experimentation design phase focuses on setting up controlled experiments to </w:t>
      </w:r>
      <w:proofErr w:type="gramStart"/>
      <w:r>
        <w:t>compare and contrast</w:t>
      </w:r>
      <w:proofErr w:type="gramEnd"/>
      <w:r>
        <w:t xml:space="preserve"> different design options, taking into account geographical implications and modeling techniques.</w:t>
      </w:r>
      <w:r w:rsidR="003253FE">
        <w:t xml:space="preserve"> We will follow the </w:t>
      </w:r>
      <w:proofErr w:type="spellStart"/>
      <w:r w:rsidR="003253FE">
        <w:t>processus</w:t>
      </w:r>
      <w:proofErr w:type="spellEnd"/>
      <w:r w:rsidR="003253FE">
        <w:t xml:space="preserve"> from the below graph.</w:t>
      </w:r>
    </w:p>
    <w:p w14:paraId="11434435" w14:textId="1E86CE2C" w:rsidR="00F4077B" w:rsidRDefault="00B2795F" w:rsidP="00B2795F">
      <w:pPr>
        <w:ind w:firstLine="720"/>
      </w:pPr>
      <w:r>
        <w:t xml:space="preserve">Firstly, we will need to start with </w:t>
      </w:r>
      <w:r w:rsidR="007402EC">
        <w:t xml:space="preserve">the </w:t>
      </w:r>
      <w:r>
        <w:t>d</w:t>
      </w:r>
      <w:r w:rsidR="00597962">
        <w:t>esign matrix</w:t>
      </w:r>
      <w:r>
        <w:t>.</w:t>
      </w:r>
      <w:r w:rsidR="00597962">
        <w:t xml:space="preserve"> We will construct a design matrix containing </w:t>
      </w:r>
      <w:r w:rsidR="007402EC">
        <w:t>data combinations</w:t>
      </w:r>
      <w:r w:rsidR="00597962">
        <w:t xml:space="preserve"> </w:t>
      </w:r>
      <w:r>
        <w:t xml:space="preserve">from California CAISO and </w:t>
      </w:r>
      <w:proofErr w:type="spellStart"/>
      <w:r>
        <w:t>OpenWeather</w:t>
      </w:r>
      <w:proofErr w:type="spellEnd"/>
      <w:r w:rsidR="00597962">
        <w:t xml:space="preserve">. </w:t>
      </w:r>
      <w:r>
        <w:t>These</w:t>
      </w:r>
      <w:r w:rsidR="00597962">
        <w:t xml:space="preserve"> data sources will include macro, meso and micro regions in the vicinity of solar </w:t>
      </w:r>
      <w:r>
        <w:t>location</w:t>
      </w:r>
      <w:r w:rsidR="00F4077B">
        <w:t>. Then, we will split the dataset into a train and test dataset</w:t>
      </w:r>
      <w:r w:rsidR="007F2B17">
        <w:t>s for both the response and the dependent variables</w:t>
      </w:r>
      <w:r w:rsidR="00F4077B">
        <w:t xml:space="preserve"> for our models, corresponding to 80% and 20% respectively.</w:t>
      </w:r>
    </w:p>
    <w:p w14:paraId="1BACE158" w14:textId="7AC51276" w:rsidR="00597962" w:rsidRDefault="00597962" w:rsidP="00627195">
      <w:pPr>
        <w:ind w:firstLine="720"/>
      </w:pPr>
      <w:r>
        <w:t xml:space="preserve"> </w:t>
      </w:r>
      <w:r w:rsidR="007F2B17">
        <w:t>Then we will proceed with modeling. Indeed,</w:t>
      </w:r>
      <w:r>
        <w:t xml:space="preserve"> the model classes will </w:t>
      </w:r>
      <w:r w:rsidR="007402EC">
        <w:t>consist of</w:t>
      </w:r>
      <w:r>
        <w:t xml:space="preserve"> a variety of modeling techniques such as </w:t>
      </w:r>
      <w:r w:rsidR="00B2795F">
        <w:t>multi-</w:t>
      </w:r>
      <w:r>
        <w:t>linear regression,</w:t>
      </w:r>
      <w:r w:rsidR="00B2795F">
        <w:t xml:space="preserve"> regression tree, Seasonal </w:t>
      </w:r>
      <w:r w:rsidR="00B2795F" w:rsidRPr="00B2795F">
        <w:t>Autoregressive Integrated Moving Average</w:t>
      </w:r>
      <w:r w:rsidR="00B2795F">
        <w:t xml:space="preserve"> (SARIMA), and </w:t>
      </w:r>
      <w:proofErr w:type="spellStart"/>
      <w:r w:rsidR="00B2795F">
        <w:t>eXtreme</w:t>
      </w:r>
      <w:proofErr w:type="spellEnd"/>
      <w:r w:rsidR="00B2795F">
        <w:t xml:space="preserve"> Gradient Boosting (</w:t>
      </w:r>
      <w:proofErr w:type="spellStart"/>
      <w:r w:rsidR="00B2795F">
        <w:t>XGBoost</w:t>
      </w:r>
      <w:proofErr w:type="spellEnd"/>
      <w:r w:rsidR="00B2795F">
        <w:t>)</w:t>
      </w:r>
      <w:r>
        <w:t>.</w:t>
      </w:r>
      <w:r w:rsidR="00627195">
        <w:t xml:space="preserve"> Here,</w:t>
      </w:r>
      <w:r w:rsidR="007402EC">
        <w:t xml:space="preserve"> we will have an e</w:t>
      </w:r>
      <w:r>
        <w:t>xperimental set-up</w:t>
      </w:r>
      <w:r w:rsidR="007402EC">
        <w:t xml:space="preserve"> phase.</w:t>
      </w:r>
      <w:r>
        <w:t xml:space="preserve"> </w:t>
      </w:r>
      <w:r w:rsidR="007402EC">
        <w:t>The t</w:t>
      </w:r>
      <w:r>
        <w:t xml:space="preserve">eam will be </w:t>
      </w:r>
      <w:r w:rsidR="00627195">
        <w:t>testing different</w:t>
      </w:r>
      <w:r>
        <w:t xml:space="preserve"> parameters within the </w:t>
      </w:r>
      <w:r w:rsidR="00627195">
        <w:t>models</w:t>
      </w:r>
      <w:r>
        <w:t xml:space="preserve"> to</w:t>
      </w:r>
      <w:r w:rsidR="00627195">
        <w:t xml:space="preserve"> optimize them</w:t>
      </w:r>
      <w:r w:rsidR="00F34306">
        <w:t>.</w:t>
      </w:r>
    </w:p>
    <w:p w14:paraId="41D24CBA" w14:textId="34F67575" w:rsidR="00B2795F" w:rsidRDefault="005B39E1" w:rsidP="005B39E1">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relevant evaluation metrics. This analysis will provide insight into the impact of different data sources and modeling techniques on solar performance prediction.</w:t>
      </w:r>
    </w:p>
    <w:p w14:paraId="7DA74AFC" w14:textId="6045777F"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p>
    <w:p w14:paraId="2EF78287" w14:textId="77777777" w:rsidR="00F169F7" w:rsidRDefault="00F169F7">
      <w:pPr>
        <w:jc w:val="left"/>
      </w:pPr>
      <w:r>
        <w:br w:type="page"/>
      </w:r>
    </w:p>
    <w:p w14:paraId="65456B65" w14:textId="2E06ECF9" w:rsidR="006619EE" w:rsidRDefault="006619EE" w:rsidP="00C5782F">
      <w:pPr>
        <w:pStyle w:val="Heading1"/>
      </w:pPr>
      <w:r>
        <w:lastRenderedPageBreak/>
        <w:t xml:space="preserve">Results and </w:t>
      </w:r>
      <w:r w:rsidR="007419E9">
        <w:t>Visualizations</w:t>
      </w:r>
    </w:p>
    <w:p w14:paraId="5C4460CA" w14:textId="77777777" w:rsidR="00461DDC" w:rsidRPr="003C3570" w:rsidRDefault="00461DDC" w:rsidP="00461DDC">
      <w:pPr>
        <w:pStyle w:val="ListParagraph"/>
        <w:numPr>
          <w:ilvl w:val="0"/>
          <w:numId w:val="3"/>
        </w:numPr>
        <w:rPr>
          <w:b/>
          <w:bCs/>
        </w:rPr>
      </w:pPr>
      <w:r>
        <w:rPr>
          <w:b/>
          <w:bCs/>
        </w:rPr>
        <w:t>Linear R</w:t>
      </w:r>
      <w:r w:rsidRPr="003C3570">
        <w:rPr>
          <w:b/>
          <w:bCs/>
        </w:rPr>
        <w:t xml:space="preserve">egression </w:t>
      </w:r>
      <w:r>
        <w:rPr>
          <w:b/>
          <w:bCs/>
        </w:rPr>
        <w:t>Modeling</w:t>
      </w:r>
    </w:p>
    <w:p w14:paraId="464205AA" w14:textId="7DF8FE72" w:rsidR="00461DDC" w:rsidRDefault="00461DDC" w:rsidP="00461DDC">
      <w:pPr>
        <w:pStyle w:val="ListParagraph"/>
      </w:pPr>
      <w:r>
        <w:t>The first model built was simple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overall RMSE of 1744 MW, and R</w:t>
      </w:r>
      <w:r>
        <w:rPr>
          <w:vertAlign w:val="superscript"/>
        </w:rPr>
        <w:t>2</w:t>
      </w:r>
      <w:r>
        <w:t xml:space="preserve"> value of 85.2% on the testing set. However, these results are optimistically misleading because approximately half of the records in the dataset are within night time with zero power generation. This makes both the training and testing sets imbalanced with roughly half of the target feature values being zero. To overcome this issue, we can eliminate night time hours (zero production hours) which can be easily identified as described during data exploration phase. The night time hours are between 22:00 p.m. to 5:00 a.m. inclusive. After excluding night time hours, the simple linear regression model was fitted again. The model achieved overall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appears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77777777" w:rsidR="00461DDC" w:rsidRDefault="00461DDC" w:rsidP="00461DDC">
      <w:pPr>
        <w:pStyle w:val="ListParagraph"/>
        <w:ind w:left="0"/>
      </w:pPr>
      <w:r>
        <w:rPr>
          <w:noProof/>
        </w:rPr>
        <mc:AlternateContent>
          <mc:Choice Requires="wpg">
            <w:drawing>
              <wp:inline distT="0" distB="0" distL="0" distR="0" wp14:anchorId="45365D84" wp14:editId="51AE74E8">
                <wp:extent cx="6312877" cy="2508738"/>
                <wp:effectExtent l="0" t="0" r="0" b="6350"/>
                <wp:docPr id="1898569075" name="Group 4"/>
                <wp:cNvGraphicFramePr/>
                <a:graphic xmlns:a="http://schemas.openxmlformats.org/drawingml/2006/main">
                  <a:graphicData uri="http://schemas.microsoft.com/office/word/2010/wordprocessingGroup">
                    <wpg:wgp>
                      <wpg:cNvGrpSpPr/>
                      <wpg:grpSpPr>
                        <a:xfrm>
                          <a:off x="0" y="0"/>
                          <a:ext cx="6312877" cy="2508738"/>
                          <a:chOff x="0" y="0"/>
                          <a:chExt cx="5840535" cy="2186305"/>
                        </a:xfrm>
                      </wpg:grpSpPr>
                      <pic:pic xmlns:pic="http://schemas.openxmlformats.org/drawingml/2006/picture">
                        <pic:nvPicPr>
                          <pic:cNvPr id="1205867150"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69565" cy="2186305"/>
                          </a:xfrm>
                          <a:prstGeom prst="rect">
                            <a:avLst/>
                          </a:prstGeom>
                        </pic:spPr>
                      </pic:pic>
                      <pic:pic xmlns:pic="http://schemas.openxmlformats.org/drawingml/2006/picture">
                        <pic:nvPicPr>
                          <pic:cNvPr id="1890546690"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913185" y="0"/>
                            <a:ext cx="2927350" cy="2186305"/>
                          </a:xfrm>
                          <a:prstGeom prst="rect">
                            <a:avLst/>
                          </a:prstGeom>
                        </pic:spPr>
                      </pic:pic>
                    </wpg:wgp>
                  </a:graphicData>
                </a:graphic>
              </wp:inline>
            </w:drawing>
          </mc:Choice>
          <mc:Fallback>
            <w:pict>
              <v:group w14:anchorId="28AD466D" id="Group 4" o:spid="_x0000_s102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12" o:title=""/>
                </v:shape>
                <v:shape id="Picture 1" o:spid="_x0000_s102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13" o:title=""/>
                </v:shape>
                <w10:anchorlock/>
              </v:group>
            </w:pict>
          </mc:Fallback>
        </mc:AlternateContent>
      </w:r>
    </w:p>
    <w:p w14:paraId="6879B139" w14:textId="3CB704B8" w:rsidR="00461DDC" w:rsidRDefault="00461DDC" w:rsidP="00461DDC">
      <w:pPr>
        <w:pStyle w:val="ListParagraph"/>
        <w:jc w:val="center"/>
      </w:pPr>
      <w:r>
        <w:rPr>
          <w:noProof/>
        </w:rPr>
        <w:t xml:space="preserve">Figure-2. </w:t>
      </w:r>
      <w:r>
        <w:t>Prediction vs Actual; &amp; error distribution for simple linear regression</w:t>
      </w:r>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77777777" w:rsidR="00461DDC" w:rsidRDefault="00461DDC" w:rsidP="00461DDC">
      <w:pPr>
        <w:pStyle w:val="ListParagraph"/>
        <w:ind w:left="0"/>
        <w:rPr>
          <w:noProof/>
        </w:rPr>
      </w:pPr>
      <w:r>
        <w:rPr>
          <w:noProof/>
        </w:rPr>
        <w:lastRenderedPageBreak/>
        <mc:AlternateContent>
          <mc:Choice Requires="wpg">
            <w:drawing>
              <wp:inline distT="0" distB="0" distL="0" distR="0" wp14:anchorId="2CC7CDF6" wp14:editId="08351C81">
                <wp:extent cx="6312535" cy="2162908"/>
                <wp:effectExtent l="0" t="0" r="0" b="8890"/>
                <wp:docPr id="453975521" name="Group 6"/>
                <wp:cNvGraphicFramePr/>
                <a:graphic xmlns:a="http://schemas.openxmlformats.org/drawingml/2006/main">
                  <a:graphicData uri="http://schemas.microsoft.com/office/word/2010/wordprocessingGroup">
                    <wpg:wgp>
                      <wpg:cNvGrpSpPr/>
                      <wpg:grpSpPr>
                        <a:xfrm>
                          <a:off x="0" y="0"/>
                          <a:ext cx="6312535" cy="2162908"/>
                          <a:chOff x="0" y="0"/>
                          <a:chExt cx="6167218" cy="2079088"/>
                        </a:xfrm>
                      </wpg:grpSpPr>
                      <pic:pic xmlns:pic="http://schemas.openxmlformats.org/drawingml/2006/picture">
                        <pic:nvPicPr>
                          <pic:cNvPr id="262732173"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89885" cy="2077085"/>
                          </a:xfrm>
                          <a:prstGeom prst="rect">
                            <a:avLst/>
                          </a:prstGeom>
                        </pic:spPr>
                      </pic:pic>
                      <pic:pic xmlns:pic="http://schemas.openxmlformats.org/drawingml/2006/picture">
                        <pic:nvPicPr>
                          <pic:cNvPr id="1385991103"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53508" y="29308"/>
                            <a:ext cx="3013710" cy="2049780"/>
                          </a:xfrm>
                          <a:prstGeom prst="rect">
                            <a:avLst/>
                          </a:prstGeom>
                        </pic:spPr>
                      </pic:pic>
                    </wpg:wgp>
                  </a:graphicData>
                </a:graphic>
              </wp:inline>
            </w:drawing>
          </mc:Choice>
          <mc:Fallback>
            <w:pict>
              <v:group w14:anchorId="459F6CB3" id="Group 6" o:spid="_x0000_s1026"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27"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16" o:title=""/>
                </v:shape>
                <v:shape id="Picture 1" o:spid="_x0000_s1028"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17" o:title=""/>
                </v:shape>
                <w10:anchorlock/>
              </v:group>
            </w:pict>
          </mc:Fallback>
        </mc:AlternateContent>
      </w:r>
      <w:r>
        <w:rPr>
          <w:noProof/>
        </w:rPr>
        <w:t xml:space="preserve"> </w:t>
      </w:r>
    </w:p>
    <w:p w14:paraId="7681A2D6" w14:textId="27B48AE9" w:rsidR="00461DDC" w:rsidRDefault="00461DDC" w:rsidP="00461DDC">
      <w:pPr>
        <w:pStyle w:val="ListParagraph"/>
        <w:ind w:left="0"/>
        <w:jc w:val="center"/>
      </w:pPr>
      <w:r>
        <w:t>Figure-3. Actual and model power generation in a winter week in 2021 &amp; 2022.</w:t>
      </w: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7777777" w:rsidR="00461DDC" w:rsidRDefault="00461DDC" w:rsidP="00461DDC">
      <w:pPr>
        <w:pStyle w:val="ListParagraph"/>
        <w:ind w:left="0"/>
      </w:pPr>
      <w:r>
        <w:rPr>
          <w:noProof/>
        </w:rPr>
        <mc:AlternateContent>
          <mc:Choice Requires="wpg">
            <w:drawing>
              <wp:inline distT="0" distB="0" distL="0" distR="0" wp14:anchorId="789334EF" wp14:editId="4262BE3E">
                <wp:extent cx="6353908" cy="2274277"/>
                <wp:effectExtent l="0" t="0" r="8890" b="0"/>
                <wp:docPr id="1717425479" name="Group 7"/>
                <wp:cNvGraphicFramePr/>
                <a:graphic xmlns:a="http://schemas.openxmlformats.org/drawingml/2006/main">
                  <a:graphicData uri="http://schemas.microsoft.com/office/word/2010/wordprocessingGroup">
                    <wpg:wgp>
                      <wpg:cNvGrpSpPr/>
                      <wpg:grpSpPr>
                        <a:xfrm>
                          <a:off x="0" y="0"/>
                          <a:ext cx="6353908" cy="2274277"/>
                          <a:chOff x="0" y="0"/>
                          <a:chExt cx="6322597" cy="2242185"/>
                        </a:xfrm>
                      </wpg:grpSpPr>
                      <pic:pic xmlns:pic="http://schemas.openxmlformats.org/drawingml/2006/picture">
                        <pic:nvPicPr>
                          <pic:cNvPr id="641714527"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93085" cy="2242185"/>
                          </a:xfrm>
                          <a:prstGeom prst="rect">
                            <a:avLst/>
                          </a:prstGeom>
                        </pic:spPr>
                      </pic:pic>
                      <pic:pic xmlns:pic="http://schemas.openxmlformats.org/drawingml/2006/picture">
                        <pic:nvPicPr>
                          <pic:cNvPr id="145811339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094892" y="0"/>
                            <a:ext cx="3227705" cy="2202815"/>
                          </a:xfrm>
                          <a:prstGeom prst="rect">
                            <a:avLst/>
                          </a:prstGeom>
                        </pic:spPr>
                      </pic:pic>
                    </wpg:wgp>
                  </a:graphicData>
                </a:graphic>
              </wp:inline>
            </w:drawing>
          </mc:Choice>
          <mc:Fallback>
            <w:pict>
              <v:group w14:anchorId="3C028BE8" id="Group 7" o:spid="_x0000_s1026"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27"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20" o:title=""/>
                </v:shape>
                <v:shape id="Picture 1" o:spid="_x0000_s1028"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21" o:title=""/>
                </v:shape>
                <w10:anchorlock/>
              </v:group>
            </w:pict>
          </mc:Fallback>
        </mc:AlternateContent>
      </w:r>
    </w:p>
    <w:p w14:paraId="3FFCEC74" w14:textId="7EE09877" w:rsidR="00461DDC" w:rsidRPr="00035842" w:rsidRDefault="00461DDC" w:rsidP="00461DDC">
      <w:pPr>
        <w:pStyle w:val="ListParagraph"/>
        <w:ind w:left="0"/>
        <w:jc w:val="center"/>
      </w:pPr>
      <w:r>
        <w:t>Figure-4. Actual and model power generation in a summer week in 2021 &amp; 2022.</w:t>
      </w:r>
    </w:p>
    <w:p w14:paraId="6507F8A7" w14:textId="77777777" w:rsidR="00461DDC" w:rsidRDefault="00461DDC" w:rsidP="00461DDC">
      <w:pPr>
        <w:pStyle w:val="ListParagraph"/>
        <w:tabs>
          <w:tab w:val="left" w:pos="3194"/>
        </w:tabs>
        <w:ind w:left="0"/>
      </w:pPr>
      <w:r>
        <w:tab/>
      </w:r>
    </w:p>
    <w:p w14:paraId="7DDB08B0" w14:textId="43935570" w:rsidR="00461DDC" w:rsidRDefault="00461DDC" w:rsidP="00461DDC">
      <w:pPr>
        <w:pStyle w:val="ListParagraph"/>
      </w:pPr>
      <w:r>
        <w:t>Next, we explored multiple linear regression model using the scaled numeric features of the whole dataset. Categorical features were excluded as their information is already captured in some of the numeric features. Also, we excluded night time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A scatter plot of the predicted values versus actual power generation on the testing set suggests that MLR model yet is not a suitable model for the power generation forecast problem (Figure-5). In addition, the error distribution of the testing set does not appears normally distributed which support the earlier observation that MLR model does not fit to the data properly, although the model’s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77777777" w:rsidR="00461DDC" w:rsidRDefault="00461DDC" w:rsidP="00461DDC">
      <w:pPr>
        <w:pStyle w:val="ListParagraph"/>
        <w:ind w:left="270"/>
      </w:pPr>
      <w:r>
        <w:rPr>
          <w:noProof/>
        </w:rPr>
        <w:lastRenderedPageBreak/>
        <mc:AlternateContent>
          <mc:Choice Requires="wpg">
            <w:drawing>
              <wp:inline distT="0" distB="0" distL="0" distR="0" wp14:anchorId="61292F75" wp14:editId="040E7AAB">
                <wp:extent cx="5796573" cy="2362200"/>
                <wp:effectExtent l="0" t="0" r="0" b="0"/>
                <wp:docPr id="1877649820" name="Group 8"/>
                <wp:cNvGraphicFramePr/>
                <a:graphic xmlns:a="http://schemas.openxmlformats.org/drawingml/2006/main">
                  <a:graphicData uri="http://schemas.microsoft.com/office/word/2010/wordprocessingGroup">
                    <wpg:wgp>
                      <wpg:cNvGrpSpPr/>
                      <wpg:grpSpPr>
                        <a:xfrm>
                          <a:off x="0" y="0"/>
                          <a:ext cx="5796573" cy="2362200"/>
                          <a:chOff x="0" y="0"/>
                          <a:chExt cx="5480196" cy="2132085"/>
                        </a:xfrm>
                      </wpg:grpSpPr>
                      <pic:pic xmlns:pic="http://schemas.openxmlformats.org/drawingml/2006/picture">
                        <pic:nvPicPr>
                          <pic:cNvPr id="1299708350"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749061" y="41030"/>
                            <a:ext cx="2731135" cy="2091055"/>
                          </a:xfrm>
                          <a:prstGeom prst="rect">
                            <a:avLst/>
                          </a:prstGeom>
                        </pic:spPr>
                      </pic:pic>
                      <pic:pic xmlns:pic="http://schemas.openxmlformats.org/drawingml/2006/picture">
                        <pic:nvPicPr>
                          <pic:cNvPr id="1718545383"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17800" cy="2093595"/>
                          </a:xfrm>
                          <a:prstGeom prst="rect">
                            <a:avLst/>
                          </a:prstGeom>
                        </pic:spPr>
                      </pic:pic>
                    </wpg:wgp>
                  </a:graphicData>
                </a:graphic>
              </wp:inline>
            </w:drawing>
          </mc:Choice>
          <mc:Fallback>
            <w:pict>
              <v:group w14:anchorId="73D2D74A" id="Group 8" o:spid="_x0000_s1026"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27"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24" o:title=""/>
                </v:shape>
                <v:shape id="Picture 1" o:spid="_x0000_s1028"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25" o:title=""/>
                </v:shape>
                <w10:anchorlock/>
              </v:group>
            </w:pict>
          </mc:Fallback>
        </mc:AlternateContent>
      </w:r>
    </w:p>
    <w:p w14:paraId="112911AE" w14:textId="60168624" w:rsidR="00461DDC" w:rsidRDefault="00461DDC" w:rsidP="00461DDC">
      <w:pPr>
        <w:pStyle w:val="ListParagraph"/>
        <w:jc w:val="center"/>
      </w:pPr>
      <w:r>
        <w:t>Figure-5. Prediction vs Actual; &amp; error distribution for MLR model.</w:t>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77777777" w:rsidR="00461DDC" w:rsidRDefault="00461DDC" w:rsidP="00461DDC">
      <w:pPr>
        <w:pStyle w:val="ListParagraph"/>
        <w:ind w:left="90"/>
        <w:jc w:val="center"/>
      </w:pPr>
      <w:r>
        <w:rPr>
          <w:noProof/>
        </w:rPr>
        <mc:AlternateContent>
          <mc:Choice Requires="wpg">
            <w:drawing>
              <wp:inline distT="0" distB="0" distL="0" distR="0" wp14:anchorId="3A849976" wp14:editId="0C000535">
                <wp:extent cx="6368415" cy="2228850"/>
                <wp:effectExtent l="0" t="0" r="0" b="0"/>
                <wp:docPr id="168225361" name="Group 9"/>
                <wp:cNvGraphicFramePr/>
                <a:graphic xmlns:a="http://schemas.openxmlformats.org/drawingml/2006/main">
                  <a:graphicData uri="http://schemas.microsoft.com/office/word/2010/wordprocessingGroup">
                    <wpg:wgp>
                      <wpg:cNvGrpSpPr/>
                      <wpg:grpSpPr>
                        <a:xfrm>
                          <a:off x="0" y="0"/>
                          <a:ext cx="6368415" cy="2228850"/>
                          <a:chOff x="0" y="0"/>
                          <a:chExt cx="6368415" cy="2228850"/>
                        </a:xfrm>
                      </wpg:grpSpPr>
                      <pic:pic xmlns:pic="http://schemas.openxmlformats.org/drawingml/2006/picture">
                        <pic:nvPicPr>
                          <pic:cNvPr id="1575934914"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200400" y="0"/>
                            <a:ext cx="3168015" cy="2228850"/>
                          </a:xfrm>
                          <a:prstGeom prst="rect">
                            <a:avLst/>
                          </a:prstGeom>
                        </pic:spPr>
                      </pic:pic>
                      <pic:pic xmlns:pic="http://schemas.openxmlformats.org/drawingml/2006/picture">
                        <pic:nvPicPr>
                          <pic:cNvPr id="1141380266"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225165" cy="2228850"/>
                          </a:xfrm>
                          <a:prstGeom prst="rect">
                            <a:avLst/>
                          </a:prstGeom>
                        </pic:spPr>
                      </pic:pic>
                    </wpg:wgp>
                  </a:graphicData>
                </a:graphic>
              </wp:inline>
            </w:drawing>
          </mc:Choice>
          <mc:Fallback>
            <w:pict>
              <v:group w14:anchorId="3A0AC247" id="Group 9" o:spid="_x0000_s1026"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27"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28" o:title=""/>
                </v:shape>
                <v:shape id="Picture 1" o:spid="_x0000_s1028"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29" o:title=""/>
                </v:shape>
                <w10:anchorlock/>
              </v:group>
            </w:pict>
          </mc:Fallback>
        </mc:AlternateContent>
      </w:r>
    </w:p>
    <w:p w14:paraId="389D1B46" w14:textId="17D32113" w:rsidR="00461DDC" w:rsidRDefault="00461DDC" w:rsidP="00461DDC">
      <w:pPr>
        <w:pStyle w:val="ListParagraph"/>
        <w:ind w:left="0"/>
        <w:jc w:val="center"/>
      </w:pPr>
      <w:r>
        <w:t>Figure-6. Actual and model power generation in a winter week in 2021 &amp; 2022.</w:t>
      </w:r>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77777777" w:rsidR="00461DDC" w:rsidRDefault="00461DDC" w:rsidP="00461DDC">
      <w:pPr>
        <w:pStyle w:val="ListParagraph"/>
        <w:ind w:left="0"/>
        <w:jc w:val="center"/>
      </w:pPr>
      <w:r>
        <w:rPr>
          <w:noProof/>
        </w:rPr>
        <mc:AlternateContent>
          <mc:Choice Requires="wpg">
            <w:drawing>
              <wp:inline distT="0" distB="0" distL="0" distR="0" wp14:anchorId="77D484B6" wp14:editId="2EF43EBE">
                <wp:extent cx="6430010" cy="2256155"/>
                <wp:effectExtent l="0" t="0" r="8890" b="0"/>
                <wp:docPr id="1999688686" name="Group 10"/>
                <wp:cNvGraphicFramePr/>
                <a:graphic xmlns:a="http://schemas.openxmlformats.org/drawingml/2006/main">
                  <a:graphicData uri="http://schemas.microsoft.com/office/word/2010/wordprocessingGroup">
                    <wpg:wgp>
                      <wpg:cNvGrpSpPr/>
                      <wpg:grpSpPr>
                        <a:xfrm>
                          <a:off x="0" y="0"/>
                          <a:ext cx="6430010" cy="2256155"/>
                          <a:chOff x="0" y="0"/>
                          <a:chExt cx="6430010" cy="2256155"/>
                        </a:xfrm>
                      </wpg:grpSpPr>
                      <pic:pic xmlns:pic="http://schemas.openxmlformats.org/drawingml/2006/picture">
                        <pic:nvPicPr>
                          <pic:cNvPr id="188478850"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198509" y="58615"/>
                            <a:ext cx="3231501" cy="2197539"/>
                          </a:xfrm>
                          <a:prstGeom prst="rect">
                            <a:avLst/>
                          </a:prstGeom>
                        </pic:spPr>
                      </pic:pic>
                      <pic:pic xmlns:pic="http://schemas.openxmlformats.org/drawingml/2006/picture">
                        <pic:nvPicPr>
                          <pic:cNvPr id="1003835254"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60090" cy="2256155"/>
                          </a:xfrm>
                          <a:prstGeom prst="rect">
                            <a:avLst/>
                          </a:prstGeom>
                        </pic:spPr>
                      </pic:pic>
                    </wpg:wgp>
                  </a:graphicData>
                </a:graphic>
              </wp:inline>
            </w:drawing>
          </mc:Choice>
          <mc:Fallback>
            <w:pict>
              <v:group w14:anchorId="2C951E33" id="Group 10" o:spid="_x0000_s1026"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27"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32" o:title=""/>
                </v:shape>
                <v:shape id="Picture 1" o:spid="_x0000_s1028"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33" o:title=""/>
                </v:shape>
                <w10:anchorlock/>
              </v:group>
            </w:pict>
          </mc:Fallback>
        </mc:AlternateContent>
      </w:r>
    </w:p>
    <w:p w14:paraId="00B6D9D9" w14:textId="73D02735" w:rsidR="00461DDC" w:rsidRPr="009B7E24" w:rsidRDefault="00461DDC" w:rsidP="00461DDC">
      <w:pPr>
        <w:pStyle w:val="ListParagraph"/>
        <w:ind w:left="0"/>
        <w:jc w:val="center"/>
      </w:pPr>
      <w:r>
        <w:t>Figure-7. Actual and model power generation in a summer week in 2021 &amp; 2022.</w:t>
      </w:r>
    </w:p>
    <w:p w14:paraId="01CFFF86" w14:textId="77777777" w:rsidR="00461DDC" w:rsidRPr="003C3570" w:rsidRDefault="00461DDC" w:rsidP="00461DDC">
      <w:pPr>
        <w:pStyle w:val="ListParagraph"/>
        <w:numPr>
          <w:ilvl w:val="0"/>
          <w:numId w:val="3"/>
        </w:numPr>
        <w:rPr>
          <w:b/>
          <w:bCs/>
        </w:rPr>
      </w:pPr>
      <w:r w:rsidRPr="003C3570">
        <w:rPr>
          <w:b/>
          <w:bCs/>
        </w:rPr>
        <w:lastRenderedPageBreak/>
        <w:t xml:space="preserve">Random </w:t>
      </w:r>
      <w:r>
        <w:rPr>
          <w:b/>
          <w:bCs/>
        </w:rPr>
        <w:t>F</w:t>
      </w:r>
      <w:r w:rsidRPr="003C3570">
        <w:rPr>
          <w:b/>
          <w:bCs/>
        </w:rPr>
        <w:t xml:space="preserve">orest </w:t>
      </w:r>
    </w:p>
    <w:p w14:paraId="238A792C" w14:textId="781BBB6C" w:rsidR="00461DDC" w:rsidRDefault="00461DDC" w:rsidP="00461DDC">
      <w:pPr>
        <w:pStyle w:val="ListParagraph"/>
      </w:pPr>
      <w:r>
        <w:t>Random forest model was built using the scaled numeric features of the whole dataset. Categorical features were excluded as their information is already captured in some of the numeric features. The initial model was built with 100 trees and using the scaled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overall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support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77777777" w:rsidR="00461DDC" w:rsidRDefault="00461DDC" w:rsidP="00461DDC">
      <w:pPr>
        <w:pStyle w:val="ListParagraph"/>
        <w:ind w:left="90"/>
      </w:pPr>
      <w:r>
        <w:rPr>
          <w:noProof/>
        </w:rPr>
        <mc:AlternateContent>
          <mc:Choice Requires="wpg">
            <w:drawing>
              <wp:inline distT="0" distB="0" distL="0" distR="0" wp14:anchorId="6B17C5FA" wp14:editId="0A13088D">
                <wp:extent cx="6169562" cy="2327031"/>
                <wp:effectExtent l="0" t="0" r="3175" b="0"/>
                <wp:docPr id="599256114" name="Group 5"/>
                <wp:cNvGraphicFramePr/>
                <a:graphic xmlns:a="http://schemas.openxmlformats.org/drawingml/2006/main">
                  <a:graphicData uri="http://schemas.microsoft.com/office/word/2010/wordprocessingGroup">
                    <wpg:wgp>
                      <wpg:cNvGrpSpPr/>
                      <wpg:grpSpPr>
                        <a:xfrm>
                          <a:off x="0" y="0"/>
                          <a:ext cx="6169562" cy="2327031"/>
                          <a:chOff x="0" y="0"/>
                          <a:chExt cx="6351270" cy="2414905"/>
                        </a:xfrm>
                      </wpg:grpSpPr>
                      <wpg:grpSp>
                        <wpg:cNvPr id="392222406" name="Group 3"/>
                        <wpg:cNvGrpSpPr/>
                        <wpg:grpSpPr>
                          <a:xfrm>
                            <a:off x="0" y="0"/>
                            <a:ext cx="6351270" cy="2414905"/>
                            <a:chOff x="0" y="0"/>
                            <a:chExt cx="6351270" cy="2414905"/>
                          </a:xfrm>
                        </wpg:grpSpPr>
                        <pic:pic xmlns:pic="http://schemas.openxmlformats.org/drawingml/2006/picture">
                          <pic:nvPicPr>
                            <pic:cNvPr id="1407764180"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131185" cy="2414905"/>
                            </a:xfrm>
                            <a:prstGeom prst="rect">
                              <a:avLst/>
                            </a:prstGeom>
                          </pic:spPr>
                        </pic:pic>
                        <pic:pic xmlns:pic="http://schemas.openxmlformats.org/drawingml/2006/picture">
                          <pic:nvPicPr>
                            <pic:cNvPr id="2119038030"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207916" y="0"/>
                              <a:ext cx="3143354" cy="2414319"/>
                            </a:xfrm>
                            <a:prstGeom prst="rect">
                              <a:avLst/>
                            </a:prstGeom>
                          </pic:spPr>
                        </pic:pic>
                      </wpg:grpSp>
                      <wps:wsp>
                        <wps:cNvPr id="2120891717" name="Oval 4"/>
                        <wps:cNvSpPr/>
                        <wps:spPr>
                          <a:xfrm>
                            <a:off x="1348153" y="1987062"/>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001487" name="Oval 4"/>
                        <wps:cNvSpPr/>
                        <wps:spPr>
                          <a:xfrm>
                            <a:off x="4525107" y="275493"/>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4422F7" id="Group 5" o:spid="_x0000_s1026"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Group 3" o:spid="_x0000_s1027"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28"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36" o:title=""/>
                  </v:shape>
                  <v:shape id="Picture 1" o:spid="_x0000_s1029"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37" o:title=""/>
                  </v:shape>
                </v:group>
                <v:oval id="Oval 4" o:spid="_x0000_s1030"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31"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mc:Fallback>
        </mc:AlternateContent>
      </w:r>
    </w:p>
    <w:p w14:paraId="62152F37" w14:textId="68804AEF" w:rsidR="00461DDC" w:rsidRDefault="00461DDC" w:rsidP="00461DDC">
      <w:pPr>
        <w:pStyle w:val="ListParagraph"/>
        <w:ind w:left="90"/>
        <w:jc w:val="center"/>
      </w:pPr>
      <w:r>
        <w:t>Figure-8. RMSE &amp; R</w:t>
      </w:r>
      <w:r>
        <w:rPr>
          <w:vertAlign w:val="superscript"/>
        </w:rPr>
        <w:t>2</w:t>
      </w:r>
      <w:r>
        <w:t xml:space="preserve"> vs Number of Trees.</w:t>
      </w:r>
    </w:p>
    <w:p w14:paraId="61C14F02" w14:textId="77777777" w:rsidR="00461DDC" w:rsidRDefault="00461DDC" w:rsidP="00461DDC">
      <w:pPr>
        <w:pStyle w:val="ListParagraph"/>
        <w:ind w:left="90"/>
        <w:jc w:val="center"/>
      </w:pPr>
    </w:p>
    <w:p w14:paraId="5000ED7F" w14:textId="77777777" w:rsidR="00461DDC" w:rsidRDefault="00461DDC" w:rsidP="00461DDC">
      <w:pPr>
        <w:pStyle w:val="ListParagraph"/>
        <w:ind w:left="90"/>
        <w:rPr>
          <w:noProof/>
        </w:rPr>
      </w:pPr>
      <w:r>
        <w:rPr>
          <w:noProof/>
        </w:rPr>
        <mc:AlternateContent>
          <mc:Choice Requires="wpg">
            <w:drawing>
              <wp:inline distT="0" distB="0" distL="0" distR="0" wp14:anchorId="173BBF19" wp14:editId="6A1EEC8F">
                <wp:extent cx="6151684" cy="2286000"/>
                <wp:effectExtent l="0" t="0" r="1905" b="0"/>
                <wp:docPr id="19709280" name="Group 6"/>
                <wp:cNvGraphicFramePr/>
                <a:graphic xmlns:a="http://schemas.openxmlformats.org/drawingml/2006/main">
                  <a:graphicData uri="http://schemas.microsoft.com/office/word/2010/wordprocessingGroup">
                    <wpg:wgp>
                      <wpg:cNvGrpSpPr/>
                      <wpg:grpSpPr>
                        <a:xfrm>
                          <a:off x="0" y="0"/>
                          <a:ext cx="6151684" cy="2286000"/>
                          <a:chOff x="0" y="0"/>
                          <a:chExt cx="6286597" cy="2391410"/>
                        </a:xfrm>
                      </wpg:grpSpPr>
                      <pic:pic xmlns:pic="http://schemas.openxmlformats.org/drawingml/2006/picture">
                        <pic:nvPicPr>
                          <pic:cNvPr id="1824732062"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00705" cy="2336800"/>
                          </a:xfrm>
                          <a:prstGeom prst="rect">
                            <a:avLst/>
                          </a:prstGeom>
                        </pic:spPr>
                      </pic:pic>
                      <pic:pic xmlns:pic="http://schemas.openxmlformats.org/drawingml/2006/picture">
                        <pic:nvPicPr>
                          <pic:cNvPr id="1570179774"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229707" y="0"/>
                            <a:ext cx="3056890" cy="2391410"/>
                          </a:xfrm>
                          <a:prstGeom prst="rect">
                            <a:avLst/>
                          </a:prstGeom>
                        </pic:spPr>
                      </pic:pic>
                    </wpg:wgp>
                  </a:graphicData>
                </a:graphic>
              </wp:inline>
            </w:drawing>
          </mc:Choice>
          <mc:Fallback>
            <w:pict>
              <v:group w14:anchorId="1A7ED26F" id="Group 6" o:spid="_x0000_s1026"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27"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40" o:title=""/>
                </v:shape>
                <v:shape id="Picture 1" o:spid="_x0000_s1028"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41" o:title=""/>
                </v:shape>
                <w10:anchorlock/>
              </v:group>
            </w:pict>
          </mc:Fallback>
        </mc:AlternateContent>
      </w:r>
      <w:r w:rsidRPr="00035842">
        <w:rPr>
          <w:noProof/>
        </w:rPr>
        <w:t xml:space="preserve"> </w:t>
      </w:r>
    </w:p>
    <w:p w14:paraId="4EA3FEF2" w14:textId="05121EE0" w:rsidR="00461DDC" w:rsidRDefault="00461DDC" w:rsidP="00461DDC">
      <w:pPr>
        <w:pStyle w:val="ListParagraph"/>
        <w:ind w:left="90"/>
        <w:jc w:val="center"/>
      </w:pPr>
      <w:r w:rsidRPr="006379D0">
        <w:rPr>
          <w:noProof/>
        </w:rPr>
        <w:t xml:space="preserve"> </w:t>
      </w:r>
      <w:r>
        <w:t>Figure-9. Prediction vs Actual; &amp; error distribution for random forest model.</w:t>
      </w:r>
    </w:p>
    <w:p w14:paraId="047873A4" w14:textId="77777777" w:rsidR="00461DDC" w:rsidRDefault="00461DDC" w:rsidP="00461DDC">
      <w:pPr>
        <w:pStyle w:val="ListParagraph"/>
        <w:ind w:left="0"/>
      </w:pPr>
      <w:r>
        <w:rPr>
          <w:noProof/>
        </w:rPr>
        <w:lastRenderedPageBreak/>
        <mc:AlternateContent>
          <mc:Choice Requires="wpg">
            <w:drawing>
              <wp:inline distT="0" distB="0" distL="0" distR="0" wp14:anchorId="3F6618EB" wp14:editId="4AD6C996">
                <wp:extent cx="6248058" cy="2164080"/>
                <wp:effectExtent l="0" t="0" r="635" b="7620"/>
                <wp:docPr id="123268245" name="Group 3"/>
                <wp:cNvGraphicFramePr/>
                <a:graphic xmlns:a="http://schemas.openxmlformats.org/drawingml/2006/main">
                  <a:graphicData uri="http://schemas.microsoft.com/office/word/2010/wordprocessingGroup">
                    <wpg:wgp>
                      <wpg:cNvGrpSpPr/>
                      <wpg:grpSpPr>
                        <a:xfrm>
                          <a:off x="0" y="0"/>
                          <a:ext cx="6248058" cy="2164080"/>
                          <a:chOff x="0" y="0"/>
                          <a:chExt cx="6248058" cy="2164080"/>
                        </a:xfrm>
                      </wpg:grpSpPr>
                      <pic:pic xmlns:pic="http://schemas.openxmlformats.org/drawingml/2006/picture">
                        <pic:nvPicPr>
                          <pic:cNvPr id="49456952"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135630" cy="2164080"/>
                          </a:xfrm>
                          <a:prstGeom prst="rect">
                            <a:avLst/>
                          </a:prstGeom>
                        </pic:spPr>
                      </pic:pic>
                      <pic:pic xmlns:pic="http://schemas.openxmlformats.org/drawingml/2006/picture">
                        <pic:nvPicPr>
                          <pic:cNvPr id="174360020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135923" y="0"/>
                            <a:ext cx="3112135" cy="2134235"/>
                          </a:xfrm>
                          <a:prstGeom prst="rect">
                            <a:avLst/>
                          </a:prstGeom>
                        </pic:spPr>
                      </pic:pic>
                    </wpg:wgp>
                  </a:graphicData>
                </a:graphic>
              </wp:inline>
            </w:drawing>
          </mc:Choice>
          <mc:Fallback>
            <w:pict>
              <v:group w14:anchorId="389448E0" id="Group 3" o:spid="_x0000_s1026"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27"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44" o:title=""/>
                </v:shape>
                <v:shape id="Picture 1" o:spid="_x0000_s1028" type="#_x0000_t75" style="position:absolute;left:31359;width:31121;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">
                  <v:imagedata r:id="rId45" o:title=""/>
                </v:shape>
                <w10:anchorlock/>
              </v:group>
            </w:pict>
          </mc:Fallback>
        </mc:AlternateContent>
      </w:r>
    </w:p>
    <w:p w14:paraId="1BF9195F" w14:textId="63FECA7B" w:rsidR="00461DDC" w:rsidRDefault="00461DDC" w:rsidP="00461DDC">
      <w:pPr>
        <w:pStyle w:val="ListParagraph"/>
        <w:ind w:left="0"/>
        <w:jc w:val="center"/>
      </w:pPr>
      <w:r>
        <w:t>Figure-10. Actual and model power generation in a winter week in 2021 &amp; 2022.</w:t>
      </w:r>
    </w:p>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77777777" w:rsidR="00461DDC" w:rsidRDefault="00461DDC" w:rsidP="00461DDC">
      <w:pPr>
        <w:pStyle w:val="ListParagraph"/>
        <w:ind w:left="0"/>
      </w:pPr>
      <w:r>
        <w:rPr>
          <w:noProof/>
        </w:rPr>
        <mc:AlternateContent>
          <mc:Choice Requires="wpg">
            <w:drawing>
              <wp:inline distT="0" distB="0" distL="0" distR="0" wp14:anchorId="2D004DA5" wp14:editId="7FAF77B9">
                <wp:extent cx="6248058" cy="2106542"/>
                <wp:effectExtent l="0" t="0" r="635" b="8255"/>
                <wp:docPr id="1654727201" name="Group 2"/>
                <wp:cNvGraphicFramePr/>
                <a:graphic xmlns:a="http://schemas.openxmlformats.org/drawingml/2006/main">
                  <a:graphicData uri="http://schemas.microsoft.com/office/word/2010/wordprocessingGroup">
                    <wpg:wgp>
                      <wpg:cNvGrpSpPr/>
                      <wpg:grpSpPr>
                        <a:xfrm>
                          <a:off x="0" y="0"/>
                          <a:ext cx="6248058" cy="2106542"/>
                          <a:chOff x="0" y="0"/>
                          <a:chExt cx="6248058" cy="2106542"/>
                        </a:xfrm>
                      </wpg:grpSpPr>
                      <pic:pic xmlns:pic="http://schemas.openxmlformats.org/drawingml/2006/picture">
                        <pic:nvPicPr>
                          <pic:cNvPr id="753361066"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134360" cy="2092325"/>
                          </a:xfrm>
                          <a:prstGeom prst="rect">
                            <a:avLst/>
                          </a:prstGeom>
                        </pic:spPr>
                      </pic:pic>
                      <pic:pic xmlns:pic="http://schemas.openxmlformats.org/drawingml/2006/picture">
                        <pic:nvPicPr>
                          <pic:cNvPr id="312977211"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06519" y="17581"/>
                            <a:ext cx="3141539" cy="2088961"/>
                          </a:xfrm>
                          <a:prstGeom prst="rect">
                            <a:avLst/>
                          </a:prstGeom>
                        </pic:spPr>
                      </pic:pic>
                    </wpg:wgp>
                  </a:graphicData>
                </a:graphic>
              </wp:inline>
            </w:drawing>
          </mc:Choice>
          <mc:Fallback>
            <w:pict>
              <v:group w14:anchorId="60CC1189"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48"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49" o:title=""/>
                </v:shape>
                <w10:anchorlock/>
              </v:group>
            </w:pict>
          </mc:Fallback>
        </mc:AlternateContent>
      </w:r>
    </w:p>
    <w:p w14:paraId="2CEF72EC" w14:textId="735EAEAB" w:rsidR="00461DDC" w:rsidRDefault="00461DDC" w:rsidP="00461DDC">
      <w:pPr>
        <w:pStyle w:val="ListParagraph"/>
        <w:ind w:left="0"/>
        <w:jc w:val="center"/>
      </w:pPr>
      <w:r>
        <w:t>Figure-11. Actual and model power generation in a summer week in 2021 &amp; 2022.</w:t>
      </w:r>
    </w:p>
    <w:p w14:paraId="791896B5" w14:textId="77777777" w:rsidR="00461DDC" w:rsidRPr="00035842" w:rsidRDefault="00461DDC" w:rsidP="00461DDC">
      <w:pPr>
        <w:pStyle w:val="ListParagraph"/>
        <w:ind w:left="0"/>
        <w:jc w:val="center"/>
      </w:pPr>
    </w:p>
    <w:p w14:paraId="3F5A88D4" w14:textId="77777777" w:rsidR="00461DDC" w:rsidRDefault="00461DDC" w:rsidP="00461DDC">
      <w:pPr>
        <w:pStyle w:val="ListParagraph"/>
        <w:numPr>
          <w:ilvl w:val="0"/>
          <w:numId w:val="3"/>
        </w:numPr>
        <w:rPr>
          <w:b/>
          <w:bCs/>
        </w:rPr>
      </w:pPr>
      <w:r>
        <w:rPr>
          <w:b/>
          <w:bCs/>
        </w:rPr>
        <w:t xml:space="preserve">Time Series Modeling </w:t>
      </w:r>
    </w:p>
    <w:p w14:paraId="0F3FF639" w14:textId="26940C51" w:rsidR="00461DDC" w:rsidRPr="0018117F" w:rsidRDefault="00461DDC" w:rsidP="00461DDC">
      <w:pPr>
        <w:pStyle w:val="ListParagraph"/>
      </w:pPr>
      <w:r>
        <w:t xml:space="preserve">Time series models were explored on the actual solar power generation without excluding night time. The </w:t>
      </w:r>
      <w:proofErr w:type="spellStart"/>
      <w:r>
        <w:t>auto_arima</w:t>
      </w:r>
      <w:proofErr w:type="spellEnd"/>
      <w:r>
        <w:t xml:space="preserve"> function was utilized to optimize the parameters p, d, q, comprising the order of the model. The function </w:t>
      </w:r>
      <w:proofErr w:type="spellStart"/>
      <w:r>
        <w:t>auto_arima</w:t>
      </w:r>
      <w:proofErr w:type="spellEnd"/>
      <w:r>
        <w:t xml:space="preserve">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number of lags in autoregressive model, we plotted the partial autocorrelation in the whole dataset as shown in Figure-13, and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0"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0"/>
      <w:r>
        <w:t xml:space="preserve">which is the reference simple regression model. In addition, time series models lack </w:t>
      </w:r>
      <w:proofErr w:type="spellStart"/>
      <w:r>
        <w:t>explainability</w:t>
      </w:r>
      <w:proofErr w:type="spellEnd"/>
      <w:r>
        <w:t xml:space="preserve">, which is important for the forecast problem. Consequently, autoregressive models or in general, time series models may not be suitable for the power generation forecast problem. Figure-14 shows the forecast performance of the autoregressive model in 2 different weeks, signifying the weak performance of the model. </w:t>
      </w:r>
    </w:p>
    <w:p w14:paraId="3C7C35D8" w14:textId="174813D9" w:rsidR="007552D5" w:rsidRDefault="00720398" w:rsidP="007552D5">
      <w:pPr>
        <w:pStyle w:val="ListParagraph"/>
        <w:ind w:left="0"/>
        <w:jc w:val="left"/>
      </w:pPr>
      <w:r>
        <w:rPr>
          <w:noProof/>
        </w:rPr>
        <w:lastRenderedPageBreak/>
        <w:drawing>
          <wp:inline distT="0" distB="0" distL="0" distR="0" wp14:anchorId="6704A25A" wp14:editId="0201B9F8">
            <wp:extent cx="3200302" cy="2175164"/>
            <wp:effectExtent l="0" t="0" r="635" b="0"/>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50"/>
                    <a:stretch>
                      <a:fillRect/>
                    </a:stretch>
                  </pic:blipFill>
                  <pic:spPr>
                    <a:xfrm>
                      <a:off x="0" y="0"/>
                      <a:ext cx="3217989" cy="2187185"/>
                    </a:xfrm>
                    <a:prstGeom prst="rect">
                      <a:avLst/>
                    </a:prstGeom>
                  </pic:spPr>
                </pic:pic>
              </a:graphicData>
            </a:graphic>
          </wp:inline>
        </w:drawing>
      </w:r>
      <w:r w:rsidR="007552D5">
        <w:t xml:space="preserve">          </w:t>
      </w:r>
      <w:r w:rsidR="007552D5">
        <w:rPr>
          <w:noProof/>
        </w:rPr>
        <w:drawing>
          <wp:inline distT="0" distB="0" distL="0" distR="0" wp14:anchorId="2CD5F750" wp14:editId="277D87B7">
            <wp:extent cx="2836545" cy="2151184"/>
            <wp:effectExtent l="0" t="0" r="1905" b="1905"/>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51"/>
                    <a:srcRect b="1943"/>
                    <a:stretch/>
                  </pic:blipFill>
                  <pic:spPr bwMode="auto">
                    <a:xfrm>
                      <a:off x="0" y="0"/>
                      <a:ext cx="2888724" cy="2190756"/>
                    </a:xfrm>
                    <a:prstGeom prst="rect">
                      <a:avLst/>
                    </a:prstGeom>
                    <a:ln>
                      <a:noFill/>
                    </a:ln>
                    <a:extLst>
                      <a:ext uri="{53640926-AAD7-44D8-BBD7-CCE9431645EC}">
                        <a14:shadowObscured xmlns:a14="http://schemas.microsoft.com/office/drawing/2010/main"/>
                      </a:ext>
                    </a:extLst>
                  </pic:spPr>
                </pic:pic>
              </a:graphicData>
            </a:graphic>
          </wp:inline>
        </w:drawing>
      </w:r>
      <w:r w:rsidR="007552D5">
        <w:t xml:space="preserve">Figure-11. Actual and modeled power generation.                         Figure-12. Autoregressive partial autocorrelation. </w:t>
      </w:r>
    </w:p>
    <w:p w14:paraId="577ECA18" w14:textId="77777777" w:rsidR="00461DDC" w:rsidRDefault="00461DDC" w:rsidP="00461DDC">
      <w:pPr>
        <w:pStyle w:val="ListParagraph"/>
        <w:ind w:left="0"/>
        <w:jc w:val="left"/>
      </w:pPr>
    </w:p>
    <w:p w14:paraId="361BE8DD" w14:textId="77777777" w:rsidR="00461DDC" w:rsidRDefault="00461DDC" w:rsidP="00461DDC">
      <w:pPr>
        <w:pStyle w:val="ListParagraph"/>
        <w:ind w:left="0"/>
        <w:jc w:val="left"/>
      </w:pPr>
    </w:p>
    <w:p w14:paraId="67C14092" w14:textId="77777777" w:rsidR="00461DDC" w:rsidRDefault="00461DDC" w:rsidP="00461DDC">
      <w:pPr>
        <w:jc w:val="left"/>
      </w:pPr>
      <w:r>
        <w:rPr>
          <w:noProof/>
        </w:rPr>
        <w:drawing>
          <wp:inline distT="0" distB="0" distL="0" distR="0" wp14:anchorId="014109A8" wp14:editId="371C33BF">
            <wp:extent cx="3177032" cy="2080260"/>
            <wp:effectExtent l="0" t="0" r="4445" b="0"/>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52"/>
                    <a:stretch>
                      <a:fillRect/>
                    </a:stretch>
                  </pic:blipFill>
                  <pic:spPr>
                    <a:xfrm>
                      <a:off x="0" y="0"/>
                      <a:ext cx="3190694" cy="2089205"/>
                    </a:xfrm>
                    <a:prstGeom prst="rect">
                      <a:avLst/>
                    </a:prstGeom>
                  </pic:spPr>
                </pic:pic>
              </a:graphicData>
            </a:graphic>
          </wp:inline>
        </w:drawing>
      </w:r>
      <w:r w:rsidRPr="005D2934">
        <w:rPr>
          <w:noProof/>
        </w:rPr>
        <w:t xml:space="preserve"> </w:t>
      </w:r>
      <w:r>
        <w:rPr>
          <w:noProof/>
        </w:rPr>
        <w:drawing>
          <wp:inline distT="0" distB="0" distL="0" distR="0" wp14:anchorId="4FF9E554" wp14:editId="40DF9CA2">
            <wp:extent cx="3180651" cy="2080847"/>
            <wp:effectExtent l="0" t="0" r="1270" b="0"/>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53"/>
                    <a:stretch>
                      <a:fillRect/>
                    </a:stretch>
                  </pic:blipFill>
                  <pic:spPr>
                    <a:xfrm>
                      <a:off x="0" y="0"/>
                      <a:ext cx="3225092" cy="2109921"/>
                    </a:xfrm>
                    <a:prstGeom prst="rect">
                      <a:avLst/>
                    </a:prstGeom>
                  </pic:spPr>
                </pic:pic>
              </a:graphicData>
            </a:graphic>
          </wp:inline>
        </w:drawing>
      </w:r>
    </w:p>
    <w:p w14:paraId="7BD71C84" w14:textId="77777777" w:rsidR="00461DDC" w:rsidRDefault="00461DDC" w:rsidP="00461DDC">
      <w:r>
        <w:rPr>
          <w:noProof/>
        </w:rPr>
        <w:drawing>
          <wp:inline distT="0" distB="0" distL="0" distR="0" wp14:anchorId="5D88D9E0" wp14:editId="661B5D36">
            <wp:extent cx="2725354" cy="2074985"/>
            <wp:effectExtent l="0" t="0" r="0" b="1905"/>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54"/>
                    <a:stretch>
                      <a:fillRect/>
                    </a:stretch>
                  </pic:blipFill>
                  <pic:spPr>
                    <a:xfrm>
                      <a:off x="0" y="0"/>
                      <a:ext cx="2734928" cy="2082275"/>
                    </a:xfrm>
                    <a:prstGeom prst="rect">
                      <a:avLst/>
                    </a:prstGeom>
                  </pic:spPr>
                </pic:pic>
              </a:graphicData>
            </a:graphic>
          </wp:inline>
        </w:drawing>
      </w:r>
      <w:r w:rsidRPr="00B36962">
        <w:rPr>
          <w:noProof/>
        </w:rPr>
        <w:t xml:space="preserve"> </w:t>
      </w:r>
      <w:r>
        <w:rPr>
          <w:noProof/>
        </w:rPr>
        <w:t xml:space="preserve">            </w:t>
      </w:r>
      <w:r>
        <w:rPr>
          <w:noProof/>
        </w:rPr>
        <w:drawing>
          <wp:inline distT="0" distB="0" distL="0" distR="0" wp14:anchorId="42D3BD9A" wp14:editId="501DA6BE">
            <wp:extent cx="2807530" cy="2101756"/>
            <wp:effectExtent l="0" t="0" r="0" b="0"/>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55"/>
                    <a:stretch>
                      <a:fillRect/>
                    </a:stretch>
                  </pic:blipFill>
                  <pic:spPr>
                    <a:xfrm>
                      <a:off x="0" y="0"/>
                      <a:ext cx="2821622" cy="2112306"/>
                    </a:xfrm>
                    <a:prstGeom prst="rect">
                      <a:avLst/>
                    </a:prstGeom>
                  </pic:spPr>
                </pic:pic>
              </a:graphicData>
            </a:graphic>
          </wp:inline>
        </w:drawing>
      </w:r>
    </w:p>
    <w:p w14:paraId="066E0159" w14:textId="1BB01532" w:rsidR="00461DDC" w:rsidRDefault="00461DDC" w:rsidP="00461DDC">
      <w:pPr>
        <w:jc w:val="center"/>
      </w:pPr>
      <w:r>
        <w:t>Figure-14. Autoregressive model performance in 2 different weeks.</w:t>
      </w:r>
    </w:p>
    <w:p w14:paraId="7A39DB29" w14:textId="77777777" w:rsidR="006619EE" w:rsidRDefault="006619EE" w:rsidP="006A3C79"/>
    <w:p w14:paraId="75244C2E" w14:textId="77777777" w:rsidR="00F169F7" w:rsidRDefault="00F169F7" w:rsidP="006A3C79"/>
    <w:p w14:paraId="591B11CC" w14:textId="4323E130" w:rsidR="006619EE" w:rsidRDefault="006619EE" w:rsidP="00C5782F">
      <w:pPr>
        <w:pStyle w:val="Heading1"/>
      </w:pPr>
      <w:r>
        <w:lastRenderedPageBreak/>
        <w:t>Conclusion and discussion</w:t>
      </w:r>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sdt>
      <w:sdtPr>
        <w:rPr>
          <w:rFonts w:eastAsiaTheme="minorHAnsi" w:cstheme="minorBidi"/>
          <w:b w:val="0"/>
          <w:sz w:val="22"/>
          <w:szCs w:val="22"/>
        </w:rPr>
        <w:id w:val="-1849621015"/>
        <w:docPartObj>
          <w:docPartGallery w:val="Bibliographies"/>
          <w:docPartUnique/>
        </w:docPartObj>
      </w:sdtPr>
      <w:sdtContent>
        <w:p w14:paraId="7BF44E4B" w14:textId="4A371237" w:rsidR="00AE191E" w:rsidRDefault="00AE191E">
          <w:pPr>
            <w:pStyle w:val="Heading1"/>
          </w:pPr>
          <w:r>
            <w:t>References</w:t>
          </w:r>
        </w:p>
        <w:p w14:paraId="41E11B9A" w14:textId="77777777" w:rsidR="00252E00" w:rsidRPr="00252E00" w:rsidRDefault="00252E00" w:rsidP="00252E00"/>
        <w:sdt>
          <w:sdtPr>
            <w:id w:val="-573587230"/>
            <w:bibliography/>
          </w:sdtPr>
          <w:sdtContent>
            <w:p w14:paraId="51F7F1BA" w14:textId="77777777" w:rsidR="00252E00" w:rsidRDefault="00AE191E" w:rsidP="00252E00">
              <w:pPr>
                <w:pStyle w:val="Bibliography"/>
                <w:ind w:left="720" w:hanging="720"/>
                <w:rPr>
                  <w:noProof/>
                  <w:kern w:val="0"/>
                  <w:sz w:val="24"/>
                  <w:szCs w:val="24"/>
                  <w14:ligatures w14:val="none"/>
                </w:rPr>
              </w:pPr>
              <w:r>
                <w:fldChar w:fldCharType="begin"/>
              </w:r>
              <w:r>
                <w:instrText xml:space="preserve"> BIBLIOGRAPHY </w:instrText>
              </w:r>
              <w:r>
                <w:fldChar w:fldCharType="separate"/>
              </w:r>
              <w:r w:rsidR="00252E00">
                <w:rPr>
                  <w:noProof/>
                </w:rPr>
                <w:t xml:space="preserve">Aksoy, N., &amp; Genc, I. (2023). Predictive models development using gradient boosting based methods for solar power plants. </w:t>
              </w:r>
              <w:r w:rsidR="00252E00">
                <w:rPr>
                  <w:i/>
                  <w:iCs/>
                  <w:noProof/>
                </w:rPr>
                <w:t>Journal of Computational Science, 67</w:t>
              </w:r>
              <w:r w:rsidR="00252E00">
                <w:rPr>
                  <w:noProof/>
                </w:rPr>
                <w:t>(101958), 1-10. doi:https://doi.org/10.1016/j.jocs.2023.101958</w:t>
              </w:r>
            </w:p>
            <w:p w14:paraId="30015BB1" w14:textId="77777777" w:rsidR="00252E00" w:rsidRDefault="00252E00" w:rsidP="00252E00">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3F275717" w14:textId="77777777" w:rsidR="00252E00" w:rsidRDefault="00252E00" w:rsidP="00252E00">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6344D343" w14:textId="77777777" w:rsidR="00252E00" w:rsidRDefault="00252E00" w:rsidP="00252E00">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62699D3C" w14:textId="77777777" w:rsidR="00252E00" w:rsidRDefault="00252E00" w:rsidP="00252E00">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08C1F638" w14:textId="77777777" w:rsidR="00252E00" w:rsidRDefault="00252E00" w:rsidP="00252E00">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140F79A5" w14:textId="77777777" w:rsidR="00252E00" w:rsidRDefault="00252E00" w:rsidP="00252E00">
              <w:pPr>
                <w:pStyle w:val="Bibliography"/>
                <w:ind w:left="720" w:hanging="720"/>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666C9565" w14:textId="1D907722" w:rsidR="00AE191E" w:rsidRDefault="00AE191E" w:rsidP="00252E00">
              <w:r>
                <w:rPr>
                  <w:b/>
                  <w:bCs/>
                  <w:noProof/>
                </w:rPr>
                <w:fldChar w:fldCharType="end"/>
              </w:r>
            </w:p>
          </w:sdtContent>
        </w:sdt>
      </w:sdtContent>
    </w:sdt>
    <w:p w14:paraId="70A91FDB" w14:textId="77777777" w:rsidR="007B54C9" w:rsidRPr="007419E9" w:rsidRDefault="007B54C9" w:rsidP="006A3C79"/>
    <w:sectPr w:rsidR="007B54C9" w:rsidRPr="007419E9" w:rsidSect="006400C1">
      <w:footerReference w:type="default" r:id="rId5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C96CB" w14:textId="77777777" w:rsidR="005F5E49" w:rsidRDefault="005F5E49" w:rsidP="00C656C3">
      <w:pPr>
        <w:spacing w:after="0" w:line="240" w:lineRule="auto"/>
      </w:pPr>
      <w:r>
        <w:separator/>
      </w:r>
    </w:p>
  </w:endnote>
  <w:endnote w:type="continuationSeparator" w:id="0">
    <w:p w14:paraId="61D2FDBF" w14:textId="77777777" w:rsidR="005F5E49" w:rsidRDefault="005F5E49"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8433B" w14:textId="77777777" w:rsidR="00C656C3" w:rsidRPr="00C656C3" w:rsidRDefault="00C656C3">
    <w:pPr>
      <w:tabs>
        <w:tab w:val="center" w:pos="4550"/>
        <w:tab w:val="left" w:pos="5818"/>
      </w:tabs>
      <w:ind w:right="260"/>
      <w:jc w:val="right"/>
      <w:rPr>
        <w:sz w:val="20"/>
        <w:szCs w:val="20"/>
      </w:rPr>
    </w:pPr>
    <w:r w:rsidRPr="00C656C3">
      <w:rPr>
        <w:spacing w:val="60"/>
        <w:sz w:val="20"/>
        <w:szCs w:val="20"/>
      </w:rPr>
      <w:t>Page</w:t>
    </w:r>
    <w:r w:rsidRPr="00C656C3">
      <w:rPr>
        <w:sz w:val="20"/>
        <w:szCs w:val="20"/>
      </w:rPr>
      <w:t xml:space="preserve"> </w:t>
    </w:r>
    <w:r w:rsidRPr="00C656C3">
      <w:rPr>
        <w:sz w:val="20"/>
        <w:szCs w:val="20"/>
      </w:rPr>
      <w:fldChar w:fldCharType="begin"/>
    </w:r>
    <w:r w:rsidRPr="00C656C3">
      <w:rPr>
        <w:sz w:val="20"/>
        <w:szCs w:val="20"/>
      </w:rPr>
      <w:instrText xml:space="preserve"> PAGE   \* MERGEFORMAT </w:instrText>
    </w:r>
    <w:r w:rsidRPr="00C656C3">
      <w:rPr>
        <w:sz w:val="20"/>
        <w:szCs w:val="20"/>
      </w:rPr>
      <w:fldChar w:fldCharType="separate"/>
    </w:r>
    <w:r w:rsidRPr="00C656C3">
      <w:rPr>
        <w:noProof/>
        <w:sz w:val="20"/>
        <w:szCs w:val="20"/>
      </w:rPr>
      <w:t>1</w:t>
    </w:r>
    <w:r w:rsidRPr="00C656C3">
      <w:rPr>
        <w:sz w:val="20"/>
        <w:szCs w:val="20"/>
      </w:rPr>
      <w:fldChar w:fldCharType="end"/>
    </w:r>
    <w:r w:rsidRPr="00C656C3">
      <w:rPr>
        <w:sz w:val="20"/>
        <w:szCs w:val="20"/>
      </w:rPr>
      <w:t xml:space="preserve"> | </w:t>
    </w:r>
    <w:r w:rsidRPr="00C656C3">
      <w:rPr>
        <w:sz w:val="20"/>
        <w:szCs w:val="20"/>
      </w:rPr>
      <w:fldChar w:fldCharType="begin"/>
    </w:r>
    <w:r w:rsidRPr="00C656C3">
      <w:rPr>
        <w:sz w:val="20"/>
        <w:szCs w:val="20"/>
      </w:rPr>
      <w:instrText xml:space="preserve"> NUMPAGES  \* Arabic  \* MERGEFORMAT </w:instrText>
    </w:r>
    <w:r w:rsidRPr="00C656C3">
      <w:rPr>
        <w:sz w:val="20"/>
        <w:szCs w:val="20"/>
      </w:rPr>
      <w:fldChar w:fldCharType="separate"/>
    </w:r>
    <w:r w:rsidRPr="00C656C3">
      <w:rPr>
        <w:noProof/>
        <w:sz w:val="20"/>
        <w:szCs w:val="20"/>
      </w:rPr>
      <w:t>1</w:t>
    </w:r>
    <w:r w:rsidRPr="00C656C3">
      <w:rPr>
        <w:sz w:val="20"/>
        <w:szCs w:val="20"/>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5A818" w14:textId="77777777" w:rsidR="005F5E49" w:rsidRDefault="005F5E49" w:rsidP="00C656C3">
      <w:pPr>
        <w:spacing w:after="0" w:line="240" w:lineRule="auto"/>
      </w:pPr>
      <w:r>
        <w:separator/>
      </w:r>
    </w:p>
  </w:footnote>
  <w:footnote w:type="continuationSeparator" w:id="0">
    <w:p w14:paraId="43CCA870" w14:textId="77777777" w:rsidR="005F5E49" w:rsidRDefault="005F5E49"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5D82B9A8"/>
    <w:lvl w:ilvl="0" w:tplc="D14E3338">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xMTEzMDGxNDI0N7dU0lEKTi0uzszPAykwqQUAZlUVrywAAAA="/>
  </w:docVars>
  <w:rsids>
    <w:rsidRoot w:val="006619EE"/>
    <w:rsid w:val="00020BE7"/>
    <w:rsid w:val="00027E19"/>
    <w:rsid w:val="00030EC5"/>
    <w:rsid w:val="000639A2"/>
    <w:rsid w:val="00084E4E"/>
    <w:rsid w:val="00086585"/>
    <w:rsid w:val="00091BA1"/>
    <w:rsid w:val="0009594B"/>
    <w:rsid w:val="000B1684"/>
    <w:rsid w:val="000F52CE"/>
    <w:rsid w:val="001271F9"/>
    <w:rsid w:val="001546F3"/>
    <w:rsid w:val="001C06A5"/>
    <w:rsid w:val="001F1C5A"/>
    <w:rsid w:val="002200FE"/>
    <w:rsid w:val="00252E00"/>
    <w:rsid w:val="00253A52"/>
    <w:rsid w:val="00271631"/>
    <w:rsid w:val="00282AE7"/>
    <w:rsid w:val="002B65DC"/>
    <w:rsid w:val="002D0A31"/>
    <w:rsid w:val="002D68B5"/>
    <w:rsid w:val="00307394"/>
    <w:rsid w:val="00310D89"/>
    <w:rsid w:val="003253FE"/>
    <w:rsid w:val="00390B8B"/>
    <w:rsid w:val="00397602"/>
    <w:rsid w:val="003D4695"/>
    <w:rsid w:val="003F2488"/>
    <w:rsid w:val="0041036B"/>
    <w:rsid w:val="004351C0"/>
    <w:rsid w:val="00441BA9"/>
    <w:rsid w:val="00461DDC"/>
    <w:rsid w:val="004732DC"/>
    <w:rsid w:val="00486910"/>
    <w:rsid w:val="004A7927"/>
    <w:rsid w:val="00504625"/>
    <w:rsid w:val="005515F4"/>
    <w:rsid w:val="00554DE1"/>
    <w:rsid w:val="00570299"/>
    <w:rsid w:val="0059084F"/>
    <w:rsid w:val="00597962"/>
    <w:rsid w:val="005A1D65"/>
    <w:rsid w:val="005B39E1"/>
    <w:rsid w:val="005F454F"/>
    <w:rsid w:val="005F5E49"/>
    <w:rsid w:val="00612E4E"/>
    <w:rsid w:val="00627195"/>
    <w:rsid w:val="006400C1"/>
    <w:rsid w:val="006455D6"/>
    <w:rsid w:val="006619EE"/>
    <w:rsid w:val="006A3C79"/>
    <w:rsid w:val="00720398"/>
    <w:rsid w:val="007402EC"/>
    <w:rsid w:val="007419E9"/>
    <w:rsid w:val="00750AEE"/>
    <w:rsid w:val="00752DE7"/>
    <w:rsid w:val="007552D5"/>
    <w:rsid w:val="007B4F2D"/>
    <w:rsid w:val="007B54C9"/>
    <w:rsid w:val="007F2B17"/>
    <w:rsid w:val="008169F2"/>
    <w:rsid w:val="00846CF5"/>
    <w:rsid w:val="0086694D"/>
    <w:rsid w:val="008B74CD"/>
    <w:rsid w:val="008E3E9A"/>
    <w:rsid w:val="008F1DD7"/>
    <w:rsid w:val="0093223B"/>
    <w:rsid w:val="009670FB"/>
    <w:rsid w:val="009A364A"/>
    <w:rsid w:val="009B1CC1"/>
    <w:rsid w:val="009C0475"/>
    <w:rsid w:val="009C2A9D"/>
    <w:rsid w:val="009C7580"/>
    <w:rsid w:val="00A27A41"/>
    <w:rsid w:val="00A57816"/>
    <w:rsid w:val="00AA7E4A"/>
    <w:rsid w:val="00AB1D39"/>
    <w:rsid w:val="00AB3E0C"/>
    <w:rsid w:val="00AC21B6"/>
    <w:rsid w:val="00AE191E"/>
    <w:rsid w:val="00B25DCD"/>
    <w:rsid w:val="00B2795F"/>
    <w:rsid w:val="00B651EA"/>
    <w:rsid w:val="00C5782F"/>
    <w:rsid w:val="00C656C3"/>
    <w:rsid w:val="00C70732"/>
    <w:rsid w:val="00C8211C"/>
    <w:rsid w:val="00CA32AA"/>
    <w:rsid w:val="00CC7223"/>
    <w:rsid w:val="00CE20D0"/>
    <w:rsid w:val="00CE57B1"/>
    <w:rsid w:val="00D138C3"/>
    <w:rsid w:val="00D20296"/>
    <w:rsid w:val="00D556B9"/>
    <w:rsid w:val="00DD3228"/>
    <w:rsid w:val="00DD4815"/>
    <w:rsid w:val="00E00D1A"/>
    <w:rsid w:val="00E157D1"/>
    <w:rsid w:val="00E40E94"/>
    <w:rsid w:val="00E910F1"/>
    <w:rsid w:val="00EB377F"/>
    <w:rsid w:val="00F169F7"/>
    <w:rsid w:val="00F34306"/>
    <w:rsid w:val="00F4077B"/>
    <w:rsid w:val="00F72EC5"/>
    <w:rsid w:val="00F77DE1"/>
    <w:rsid w:val="00FD08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1215"/>
  <w15:chartTrackingRefBased/>
  <w15:docId w15:val="{1B14DB72-CD15-4EDF-B892-4CAD67DE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C79"/>
    <w:pPr>
      <w:jc w:val="both"/>
    </w:pPr>
  </w:style>
  <w:style w:type="paragraph" w:styleId="Heading1">
    <w:name w:val="heading 1"/>
    <w:basedOn w:val="Normal"/>
    <w:next w:val="Normal"/>
    <w:link w:val="Heading1Char"/>
    <w:uiPriority w:val="9"/>
    <w:qFormat/>
    <w:rsid w:val="00C5782F"/>
    <w:pPr>
      <w:keepNext/>
      <w:keepLines/>
      <w:numPr>
        <w:numId w:val="1"/>
      </w:numPr>
      <w:spacing w:before="240" w:after="0"/>
      <w:ind w:left="36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65D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B65DC"/>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C5782F"/>
    <w:rPr>
      <w:rFonts w:eastAsiaTheme="majorEastAsia" w:cstheme="majorBidi"/>
      <w:b/>
      <w:sz w:val="32"/>
      <w:szCs w:val="32"/>
    </w:rPr>
  </w:style>
  <w:style w:type="character" w:customStyle="1" w:styleId="Heading2Char">
    <w:name w:val="Heading 2 Char"/>
    <w:basedOn w:val="DefaultParagraphFont"/>
    <w:link w:val="Heading2"/>
    <w:uiPriority w:val="9"/>
    <w:rsid w:val="002B65DC"/>
    <w:rPr>
      <w:rFonts w:eastAsiaTheme="majorEastAsia" w:cstheme="majorBidi"/>
      <w:b/>
      <w:sz w:val="26"/>
      <w:szCs w:val="26"/>
    </w:rPr>
  </w:style>
  <w:style w:type="character" w:customStyle="1" w:styleId="Heading3Char">
    <w:name w:val="Heading 3 Char"/>
    <w:basedOn w:val="DefaultParagraphFont"/>
    <w:link w:val="Heading3"/>
    <w:uiPriority w:val="9"/>
    <w:rsid w:val="002B65DC"/>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7</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8</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s>
</file>

<file path=customXml/itemProps1.xml><?xml version="1.0" encoding="utf-8"?>
<ds:datastoreItem xmlns:ds="http://schemas.openxmlformats.org/officeDocument/2006/customXml" ds:itemID="{EEA85289-1AB3-44BD-A854-524B0EF6F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1</Pages>
  <Words>3031</Words>
  <Characters>17279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Osamah AlMansour</cp:lastModifiedBy>
  <cp:revision>113</cp:revision>
  <dcterms:created xsi:type="dcterms:W3CDTF">2023-06-28T16:50:00Z</dcterms:created>
  <dcterms:modified xsi:type="dcterms:W3CDTF">2023-07-04T13:31:00Z</dcterms:modified>
</cp:coreProperties>
</file>